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AB7" w:rsidRPr="00D4697F" w:rsidRDefault="003F3AB7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  <w:bookmarkStart w:id="0" w:name="bookmark13"/>
      <w:bookmarkStart w:id="1" w:name="_GoBack"/>
      <w:bookmarkEnd w:id="1"/>
      <w:r w:rsidRPr="00D4697F">
        <w:t>Инструкция по регистрации на портале ГИС ЖКХ</w:t>
      </w:r>
    </w:p>
    <w:p w:rsidR="00265CCE" w:rsidRPr="00F31455" w:rsidRDefault="00265CCE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  <w:rPr>
          <w:b w:val="0"/>
        </w:rPr>
      </w:pPr>
    </w:p>
    <w:p w:rsidR="001A3847" w:rsidRDefault="001A3847" w:rsidP="00265CCE">
      <w:pPr>
        <w:pStyle w:val="130"/>
        <w:keepNext/>
        <w:keepLines/>
        <w:numPr>
          <w:ilvl w:val="0"/>
          <w:numId w:val="345"/>
        </w:numPr>
        <w:shd w:val="clear" w:color="auto" w:fill="auto"/>
        <w:tabs>
          <w:tab w:val="left" w:pos="709"/>
        </w:tabs>
        <w:spacing w:before="0" w:after="0" w:line="240" w:lineRule="auto"/>
        <w:jc w:val="center"/>
      </w:pPr>
      <w:r w:rsidRPr="00F56D33">
        <w:t>Предварительная настройка рабочей станции пользователя</w:t>
      </w:r>
    </w:p>
    <w:p w:rsidR="00265CCE" w:rsidRPr="00F56D33" w:rsidRDefault="00265CCE" w:rsidP="00265CCE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1146" w:firstLine="0"/>
      </w:pPr>
    </w:p>
    <w:p w:rsidR="00F31455" w:rsidRPr="00F31455" w:rsidRDefault="001A3847" w:rsidP="0007199D">
      <w:pPr>
        <w:pStyle w:val="Default"/>
        <w:numPr>
          <w:ilvl w:val="0"/>
          <w:numId w:val="342"/>
        </w:numPr>
        <w:tabs>
          <w:tab w:val="left" w:pos="709"/>
        </w:tabs>
        <w:ind w:left="0" w:firstLine="426"/>
        <w:rPr>
          <w:sz w:val="28"/>
          <w:szCs w:val="28"/>
        </w:rPr>
      </w:pPr>
      <w:r w:rsidRPr="00F31455">
        <w:rPr>
          <w:sz w:val="28"/>
          <w:szCs w:val="28"/>
        </w:rPr>
        <w:t xml:space="preserve"> </w:t>
      </w:r>
      <w:r w:rsidR="00F31455" w:rsidRPr="00F31455">
        <w:rPr>
          <w:sz w:val="28"/>
          <w:szCs w:val="28"/>
        </w:rPr>
        <w:t xml:space="preserve">Скачайте и установите сертификат по ссылке: </w:t>
      </w:r>
      <w:hyperlink r:id="rId9" w:history="1">
        <w:r w:rsidR="00F31455" w:rsidRPr="00F31455">
          <w:rPr>
            <w:rStyle w:val="a3"/>
            <w:sz w:val="28"/>
            <w:szCs w:val="28"/>
          </w:rPr>
          <w:t>https://e-trust.gosuslugi.ru/Shared/DownloadCert?thumbprint=8CAE88BBFD404A7A53630864F9033606E1DC45E2</w:t>
        </w:r>
      </w:hyperlink>
      <w:proofErr w:type="gramStart"/>
      <w:r w:rsidR="00F31455" w:rsidRPr="00F31455">
        <w:rPr>
          <w:sz w:val="28"/>
          <w:szCs w:val="28"/>
        </w:rPr>
        <w:t xml:space="preserve"> :</w:t>
      </w:r>
      <w:proofErr w:type="gramEnd"/>
      <w:r w:rsidR="00F31455" w:rsidRPr="00F31455">
        <w:rPr>
          <w:sz w:val="28"/>
          <w:szCs w:val="28"/>
        </w:rPr>
        <w:t xml:space="preserve">  </w:t>
      </w:r>
    </w:p>
    <w:p w:rsidR="00F31455" w:rsidRPr="00F31455" w:rsidRDefault="00F31455" w:rsidP="0007199D">
      <w:pPr>
        <w:pStyle w:val="Default"/>
        <w:tabs>
          <w:tab w:val="left" w:pos="709"/>
        </w:tabs>
        <w:ind w:firstLine="426"/>
        <w:rPr>
          <w:sz w:val="28"/>
          <w:szCs w:val="28"/>
        </w:rPr>
      </w:pPr>
      <w:r w:rsidRPr="00F31455">
        <w:rPr>
          <w:sz w:val="28"/>
          <w:szCs w:val="28"/>
        </w:rPr>
        <w:t>- два раза кликнете мышкой по скаченному сертификату и нажмите "открыть";</w:t>
      </w:r>
    </w:p>
    <w:p w:rsidR="00F31455" w:rsidRPr="00F31455" w:rsidRDefault="00F31455" w:rsidP="0007199D">
      <w:pPr>
        <w:pStyle w:val="Default"/>
        <w:tabs>
          <w:tab w:val="left" w:pos="709"/>
        </w:tabs>
        <w:ind w:firstLine="426"/>
        <w:rPr>
          <w:sz w:val="28"/>
          <w:szCs w:val="28"/>
        </w:rPr>
      </w:pPr>
      <w:r w:rsidRPr="00F31455">
        <w:rPr>
          <w:sz w:val="28"/>
          <w:szCs w:val="28"/>
        </w:rPr>
        <w:t>- нажмите "Установить сертификат";</w:t>
      </w:r>
    </w:p>
    <w:p w:rsidR="00F31455" w:rsidRPr="00F31455" w:rsidRDefault="00F31455" w:rsidP="0007199D">
      <w:pPr>
        <w:pStyle w:val="Default"/>
        <w:tabs>
          <w:tab w:val="left" w:pos="709"/>
        </w:tabs>
        <w:ind w:firstLine="426"/>
        <w:rPr>
          <w:sz w:val="28"/>
          <w:szCs w:val="28"/>
        </w:rPr>
      </w:pPr>
      <w:r w:rsidRPr="00F31455">
        <w:rPr>
          <w:sz w:val="28"/>
          <w:szCs w:val="28"/>
        </w:rPr>
        <w:t>- выберете "Текущий пользователь", нажмите "Далее";</w:t>
      </w:r>
    </w:p>
    <w:p w:rsidR="00F31455" w:rsidRPr="00F31455" w:rsidRDefault="00F31455" w:rsidP="0007199D">
      <w:pPr>
        <w:pStyle w:val="Default"/>
        <w:tabs>
          <w:tab w:val="left" w:pos="709"/>
        </w:tabs>
        <w:ind w:firstLine="426"/>
        <w:rPr>
          <w:sz w:val="28"/>
          <w:szCs w:val="28"/>
        </w:rPr>
      </w:pPr>
      <w:r w:rsidRPr="00F31455">
        <w:rPr>
          <w:sz w:val="28"/>
          <w:szCs w:val="28"/>
        </w:rPr>
        <w:t>- выберите "Поместить все сертификаты в следующее хранилище";</w:t>
      </w:r>
    </w:p>
    <w:p w:rsidR="00F31455" w:rsidRPr="00F56D33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>- нажмите «Обзор», в поя</w:t>
      </w:r>
      <w:r w:rsidR="00F56D33">
        <w:rPr>
          <w:rFonts w:ascii="Times New Roman" w:hAnsi="Times New Roman" w:cs="Times New Roman"/>
          <w:sz w:val="28"/>
          <w:szCs w:val="28"/>
        </w:rPr>
        <w:t>вившемся окне выберите «Доверен</w:t>
      </w:r>
      <w:r w:rsidRPr="00F56D33">
        <w:rPr>
          <w:rFonts w:ascii="Times New Roman" w:hAnsi="Times New Roman" w:cs="Times New Roman"/>
          <w:sz w:val="28"/>
          <w:szCs w:val="28"/>
        </w:rPr>
        <w:t>ные корневые центры сертификации» и нажмите «ОК» и затем «Далее»;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>- нажмите «Готово»;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>- в появившемся окне нажмите «Да» и затем «ОК». Сертификат установлен.</w:t>
      </w: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Скачать и установить последнюю версию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Mozilla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Firefox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Style w:val="af2"/>
          <w:rFonts w:ascii="Times New Roman" w:hAnsi="Times New Roman" w:cs="Times New Roman"/>
          <w:b w:val="0"/>
          <w:bCs w:val="0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Установить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риптоПро</w:t>
      </w:r>
      <w:proofErr w:type="spellEnd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CSP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v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.3.6, 3.9. 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4.0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);</w:t>
      </w: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Style w:val="af2"/>
          <w:rFonts w:ascii="Times New Roman" w:hAnsi="Times New Roman" w:cs="Times New Roman"/>
          <w:b w:val="0"/>
          <w:bCs w:val="0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Скачать и установить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риптоПро</w:t>
      </w:r>
      <w:proofErr w:type="spellEnd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ЭЦП </w:t>
      </w:r>
      <w:proofErr w:type="spellStart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Browser</w:t>
      </w:r>
      <w:proofErr w:type="spellEnd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plug-in</w:t>
      </w:r>
      <w:proofErr w:type="spellEnd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</w:t>
      </w:r>
      <w:hyperlink r:id="rId10" w:history="1">
        <w:r w:rsidRPr="00F3145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http://www.cryptopro.ru/products/cades/plugin/get_2_0</w:t>
        </w:r>
      </w:hyperlink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);</w:t>
      </w: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Запустить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Mozilla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Firefox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настроить установленный плагин:</w:t>
      </w:r>
    </w:p>
    <w:p w:rsidR="00E74F3D" w:rsidRPr="00D75D23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>а)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602A5" wp14:editId="14807007">
            <wp:extent cx="6098603" cy="4212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68" cy="421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B778FF" w:rsidRDefault="00B778FF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lastRenderedPageBreak/>
        <w:t xml:space="preserve">б) Выставить значение установленного плагина "Всегда включать": 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6683B" wp14:editId="73E94EEF">
            <wp:extent cx="6065520" cy="4338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27" cy="43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Добавить адреса порталов </w:t>
      </w:r>
      <w:proofErr w:type="spellStart"/>
      <w:r w:rsidRPr="00F3145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F31455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https://esia.gosuslugi.ru</w:t>
        </w:r>
      </w:hyperlink>
      <w:r w:rsidRPr="00F31455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dom</w:t>
        </w:r>
        <w:proofErr w:type="spellEnd"/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31455">
        <w:rPr>
          <w:rFonts w:ascii="Times New Roman" w:hAnsi="Times New Roman" w:cs="Times New Roman"/>
          <w:sz w:val="28"/>
          <w:szCs w:val="28"/>
        </w:rPr>
        <w:t>) в доверенные зоны:</w:t>
      </w:r>
    </w:p>
    <w:p w:rsidR="00B778FF" w:rsidRDefault="00B778FF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а) запустить </w:t>
      </w:r>
      <w:r w:rsidRPr="00F31455">
        <w:rPr>
          <w:rFonts w:ascii="Times New Roman" w:hAnsi="Times New Roman" w:cs="Times New Roman"/>
          <w:sz w:val="28"/>
          <w:szCs w:val="28"/>
          <w:lang w:val="en-US"/>
        </w:rPr>
        <w:t>Internet Explorer</w:t>
      </w:r>
      <w:r w:rsidRPr="00F314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62D2B" wp14:editId="2E7FBEB0">
            <wp:extent cx="6065520" cy="39482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62" cy="39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lastRenderedPageBreak/>
        <w:t>б) выбрать пункт "Надежные сайты", нажать кнопку "Сайты"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32746" wp14:editId="5AC69141">
            <wp:extent cx="6102096" cy="39807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6" cy="39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в) Добавить адреса порталов </w:t>
      </w:r>
      <w:proofErr w:type="spellStart"/>
      <w:r w:rsidRPr="00F3145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F31455">
        <w:rPr>
          <w:rFonts w:ascii="Times New Roman" w:hAnsi="Times New Roman" w:cs="Times New Roman"/>
          <w:sz w:val="28"/>
          <w:szCs w:val="28"/>
        </w:rPr>
        <w:t xml:space="preserve"> (</w:t>
      </w:r>
      <w:hyperlink r:id="rId17" w:history="1"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https://esia.gosuslugi.ru</w:t>
        </w:r>
      </w:hyperlink>
      <w:r w:rsidRPr="00F31455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dom</w:t>
        </w:r>
        <w:proofErr w:type="spellEnd"/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31455">
        <w:rPr>
          <w:rFonts w:ascii="Times New Roman" w:hAnsi="Times New Roman" w:cs="Times New Roman"/>
          <w:sz w:val="28"/>
          <w:szCs w:val="28"/>
        </w:rPr>
        <w:t>) в доверенные зоны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F48F4" wp14:editId="5B5E600D">
            <wp:extent cx="6150864" cy="40213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43" cy="40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lastRenderedPageBreak/>
        <w:t xml:space="preserve">г) Включить (разрешить) элементы </w:t>
      </w:r>
      <w:r w:rsidRPr="00F31455">
        <w:rPr>
          <w:rFonts w:ascii="Times New Roman" w:hAnsi="Times New Roman" w:cs="Times New Roman"/>
          <w:sz w:val="28"/>
          <w:szCs w:val="28"/>
          <w:lang w:val="en-US"/>
        </w:rPr>
        <w:t>ActiveX</w:t>
      </w:r>
      <w:r w:rsidRPr="00F31455">
        <w:rPr>
          <w:rFonts w:ascii="Times New Roman" w:hAnsi="Times New Roman" w:cs="Times New Roman"/>
          <w:sz w:val="28"/>
          <w:szCs w:val="28"/>
        </w:rPr>
        <w:t>;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7C164" wp14:editId="2EE2FE08">
            <wp:extent cx="6138672" cy="40134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08" cy="40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Зайти по адресу </w:t>
      </w:r>
      <w:hyperlink r:id="rId21" w:history="1"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https://esia.gosuslugi.ru</w:t>
        </w:r>
      </w:hyperlink>
      <w:r w:rsidRPr="00F31455">
        <w:rPr>
          <w:rFonts w:ascii="Times New Roman" w:hAnsi="Times New Roman" w:cs="Times New Roman"/>
          <w:sz w:val="28"/>
          <w:szCs w:val="28"/>
        </w:rPr>
        <w:t xml:space="preserve"> </w:t>
      </w:r>
      <w:r w:rsidR="00675A10" w:rsidRPr="00F31455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F31455">
        <w:rPr>
          <w:rFonts w:ascii="Times New Roman" w:hAnsi="Times New Roman" w:cs="Times New Roman"/>
          <w:sz w:val="28"/>
          <w:szCs w:val="28"/>
        </w:rPr>
        <w:t xml:space="preserve">браузер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Mozilla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Firefox</w:t>
      </w:r>
      <w:proofErr w:type="spellEnd"/>
      <w:r w:rsidRPr="00F31455">
        <w:rPr>
          <w:rFonts w:ascii="Times New Roman" w:hAnsi="Times New Roman" w:cs="Times New Roman"/>
          <w:sz w:val="28"/>
          <w:szCs w:val="28"/>
        </w:rPr>
        <w:t xml:space="preserve"> и провести регистрацию главы администрации как физического </w:t>
      </w:r>
      <w:r w:rsidR="00E74F3D">
        <w:rPr>
          <w:rFonts w:ascii="Times New Roman" w:hAnsi="Times New Roman" w:cs="Times New Roman"/>
          <w:sz w:val="28"/>
          <w:szCs w:val="28"/>
        </w:rPr>
        <w:t>лица</w:t>
      </w:r>
      <w:r w:rsidR="00E74F3D" w:rsidRPr="00E74F3D">
        <w:rPr>
          <w:rFonts w:ascii="Times New Roman" w:hAnsi="Times New Roman" w:cs="Times New Roman"/>
          <w:sz w:val="28"/>
          <w:szCs w:val="28"/>
        </w:rPr>
        <w:t>.</w:t>
      </w:r>
    </w:p>
    <w:p w:rsidR="0007199D" w:rsidRPr="00F31455" w:rsidRDefault="0007199D" w:rsidP="00265CCE">
      <w:pPr>
        <w:pStyle w:val="af1"/>
        <w:tabs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E6A23" w:rsidRDefault="00F56D33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  <w:r>
        <w:rPr>
          <w:lang w:val="en-US"/>
        </w:rPr>
        <w:t>II</w:t>
      </w:r>
      <w:r>
        <w:t>.</w:t>
      </w:r>
      <w:r>
        <w:rPr>
          <w:lang w:val="en-US"/>
        </w:rPr>
        <w:t> </w:t>
      </w:r>
      <w:r w:rsidR="00807F7C" w:rsidRPr="00F56D33">
        <w:t>ПРОЦЕСС РЕГИСТРАЦИИ ФИЗИЧЕСКОГО ЛИЦА</w:t>
      </w:r>
      <w:bookmarkEnd w:id="0"/>
    </w:p>
    <w:p w:rsidR="0007199D" w:rsidRPr="00F56D33" w:rsidRDefault="0007199D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</w:p>
    <w:p w:rsidR="00BE6A23" w:rsidRPr="00AA26DE" w:rsidRDefault="00807F7C" w:rsidP="0007199D">
      <w:pPr>
        <w:pStyle w:val="130"/>
        <w:keepNext/>
        <w:keepLines/>
        <w:numPr>
          <w:ilvl w:val="0"/>
          <w:numId w:val="2"/>
        </w:numPr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2" w:name="bookmark14"/>
      <w:bookmarkStart w:id="3" w:name="bookmark15"/>
      <w:r w:rsidRPr="00AA26DE">
        <w:t>Этапы регистрации в ЕСИА</w:t>
      </w:r>
      <w:bookmarkEnd w:id="2"/>
      <w:bookmarkEnd w:id="3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Процесс регистрации граждан Российской Федерации включает в себя следующие этапы регистрации: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Этап</w:t>
      </w:r>
      <w:r w:rsidR="001A3847" w:rsidRPr="00F31455">
        <w:rPr>
          <w:sz w:val="28"/>
          <w:szCs w:val="28"/>
        </w:rPr>
        <w:t> </w:t>
      </w:r>
      <w:r w:rsidRPr="00F31455">
        <w:rPr>
          <w:sz w:val="28"/>
          <w:szCs w:val="28"/>
        </w:rPr>
        <w:t>1. Регистрация упрощенной учетной записи.</w:t>
      </w:r>
    </w:p>
    <w:p w:rsidR="00BE6A23" w:rsidRPr="00F31455" w:rsidRDefault="001A3847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Этап </w:t>
      </w:r>
      <w:r w:rsidR="00807F7C" w:rsidRPr="00F31455">
        <w:rPr>
          <w:sz w:val="28"/>
          <w:szCs w:val="28"/>
        </w:rPr>
        <w:t>2. Создание стандартной учетной записи.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Этап</w:t>
      </w:r>
      <w:r w:rsidR="001A3847" w:rsidRPr="00F31455">
        <w:rPr>
          <w:sz w:val="28"/>
          <w:szCs w:val="28"/>
        </w:rPr>
        <w:t> </w:t>
      </w:r>
      <w:r w:rsidRPr="00F31455">
        <w:rPr>
          <w:sz w:val="28"/>
          <w:szCs w:val="28"/>
        </w:rPr>
        <w:t xml:space="preserve">3. Заполнение профиля пользователя, инициирование процедуры проверки данных. Успешная проверка данных переводит учетную запись в состояние </w:t>
      </w:r>
      <w:proofErr w:type="gramStart"/>
      <w:r w:rsidRPr="00F31455">
        <w:rPr>
          <w:sz w:val="28"/>
          <w:szCs w:val="28"/>
        </w:rPr>
        <w:t>стандартной</w:t>
      </w:r>
      <w:proofErr w:type="gramEnd"/>
      <w:r w:rsidRPr="00F31455">
        <w:rPr>
          <w:sz w:val="28"/>
          <w:szCs w:val="28"/>
        </w:rPr>
        <w:t>.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Этап</w:t>
      </w:r>
      <w:r w:rsidR="001A3847" w:rsidRPr="00F31455">
        <w:rPr>
          <w:sz w:val="28"/>
          <w:szCs w:val="28"/>
        </w:rPr>
        <w:t> </w:t>
      </w:r>
      <w:r w:rsidRPr="00F31455">
        <w:rPr>
          <w:sz w:val="28"/>
          <w:szCs w:val="28"/>
        </w:rPr>
        <w:t>4. Подтверждение личности одним из доступных способов, в результате чего учетная запись пользователя становится</w:t>
      </w:r>
      <w:r w:rsidRPr="00F31455">
        <w:rPr>
          <w:rStyle w:val="a9"/>
          <w:b w:val="0"/>
          <w:sz w:val="28"/>
          <w:szCs w:val="28"/>
        </w:rPr>
        <w:t xml:space="preserve"> подтвержденной.</w:t>
      </w:r>
    </w:p>
    <w:p w:rsidR="00BE6A23" w:rsidRPr="00AA26DE" w:rsidRDefault="00807F7C" w:rsidP="0007199D">
      <w:pPr>
        <w:pStyle w:val="130"/>
        <w:keepNext/>
        <w:keepLines/>
        <w:numPr>
          <w:ilvl w:val="0"/>
          <w:numId w:val="2"/>
        </w:numPr>
        <w:shd w:val="clear" w:color="auto" w:fill="auto"/>
        <w:tabs>
          <w:tab w:val="left" w:pos="709"/>
          <w:tab w:val="left" w:pos="1259"/>
        </w:tabs>
        <w:spacing w:before="0" w:after="0" w:line="240" w:lineRule="auto"/>
        <w:ind w:firstLine="426"/>
      </w:pPr>
      <w:bookmarkStart w:id="4" w:name="bookmark17"/>
      <w:r w:rsidRPr="00AA26DE">
        <w:t>Регистрация упрощенной учетной записи</w:t>
      </w:r>
      <w:bookmarkEnd w:id="4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Форма регистрации доступна на Едином портале государственных услуг (</w:t>
      </w:r>
      <w:hyperlink r:id="rId22" w:history="1"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esia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  <w:r w:rsidRPr="00F31455">
          <w:rPr>
            <w:rStyle w:val="a3"/>
            <w:sz w:val="28"/>
            <w:szCs w:val="28"/>
            <w:lang w:val="en-US"/>
          </w:rPr>
          <w:t>registration</w:t>
        </w:r>
      </w:hyperlink>
      <w:r w:rsidRPr="00F31455">
        <w:rPr>
          <w:sz w:val="28"/>
          <w:szCs w:val="28"/>
        </w:rPr>
        <w:t>) (Рис. 1).</w:t>
      </w:r>
    </w:p>
    <w:p w:rsidR="00BE6A23" w:rsidRPr="00F31455" w:rsidRDefault="00E06D02" w:rsidP="00FF71F7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88720" cy="2780030"/>
            <wp:effectExtent l="0" t="0" r="0" b="1270"/>
            <wp:docPr id="89" name="Рисунок 1" descr="C:\DOCUME~1\FF1C~1.JKH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FF1C~1.JKH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FF71F7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" w:name="bookmark18"/>
      <w:r w:rsidRPr="00F31455">
        <w:rPr>
          <w:b w:val="0"/>
          <w:sz w:val="28"/>
          <w:szCs w:val="28"/>
        </w:rPr>
        <w:t>Рис. 1 Форма регистрации</w:t>
      </w:r>
      <w:bookmarkEnd w:id="5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поля: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«Фамилия»;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«Имя»;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«Мобильный телефон»;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«Или электронная почта».</w:t>
      </w:r>
    </w:p>
    <w:p w:rsidR="00BE6A23" w:rsidRPr="00F31455" w:rsidRDefault="00807F7C" w:rsidP="00FF71F7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3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Электронная почта является вспомогательным методом регистрации. Нажмите на кнопку «Зарегистрироваться».</w:t>
      </w: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Если выбран способ регистрации по мобильному телефону, то система отправляет код подтверждения на номер мобильного телефона, указанный при регистрации и отображается форма для подтверждения номера мобильного телефона (Рис. 2).</w:t>
      </w:r>
    </w:p>
    <w:p w:rsidR="00FF71F7" w:rsidRPr="00F31455" w:rsidRDefault="00FF71F7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</w:p>
    <w:p w:rsidR="00BE6A23" w:rsidRPr="00F31455" w:rsidRDefault="00E06D02" w:rsidP="00FF71F7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6110" cy="3230880"/>
            <wp:effectExtent l="0" t="0" r="8890" b="7620"/>
            <wp:docPr id="88" name="Рисунок 2" descr="C:\DOCUME~1\FF1C~1.JKH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FF1C~1.JKH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FF71F7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2 Форма для подтверждения номера мобильного телефона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bookmarkStart w:id="6" w:name="bookmark19"/>
      <w:r w:rsidRPr="00F31455">
        <w:rPr>
          <w:sz w:val="28"/>
          <w:szCs w:val="28"/>
        </w:rPr>
        <w:t>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«Выслать еще раз».</w:t>
      </w:r>
      <w:bookmarkEnd w:id="6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Введите полученный код подтверждения в поле «Код», нажмите на кнопку «Продолжить».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Если выбран способ регистрации по электронной почте, то отобразится страница подтверждения адреса электронной почты для создаваемой учетной записи (Рис. 3).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 адрес электронной почты, указанный при регистрации, Система отправляет письмо с гиперссылкой для подтверждения адреса электронной почты.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FC128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808" cy="2698594"/>
            <wp:effectExtent l="0" t="0" r="0" b="6985"/>
            <wp:docPr id="87" name="Рисунок 3" descr="C:\DOCUME~1\FF1C~1.JKH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FF1C~1.JKH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08" cy="26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FC1283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 Форма подтверждения адреса электронной почты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Default="00807F7C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  <w:bookmarkStart w:id="7" w:name="bookmark20"/>
      <w:r w:rsidRPr="00F31455">
        <w:rPr>
          <w:sz w:val="28"/>
          <w:szCs w:val="28"/>
        </w:rPr>
        <w:t>Необходимо открыть полученное письмо и перейти по гиперссылке для подтверждения адреса электронной почты (Рис. 4).</w:t>
      </w:r>
      <w:bookmarkEnd w:id="7"/>
    </w:p>
    <w:p w:rsidR="00DB1A91" w:rsidRPr="00F31455" w:rsidRDefault="00DB1A91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</w:p>
    <w:p w:rsidR="00BE6A23" w:rsidRPr="00F31455" w:rsidRDefault="00E06D02" w:rsidP="00357D5F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9239" cy="3206496"/>
            <wp:effectExtent l="0" t="0" r="0" b="0"/>
            <wp:docPr id="86" name="Рисунок 4" descr="C:\DOCUME~1\FF1C~1.JKH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FF1C~1.JKH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51" cy="32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4 Письмо для подтверждения адреса электронной почты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8" w:name="bookmark21"/>
      <w:r w:rsidRPr="00F31455">
        <w:rPr>
          <w:sz w:val="28"/>
          <w:szCs w:val="28"/>
        </w:rPr>
        <w:t>Время действия полученной гиперссылки составляет 3 дня.</w:t>
      </w:r>
      <w:bookmarkEnd w:id="8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При нажатии на кнопку «Продолжить» (Рис. 2) или при переходе по гиперссылке в письме для подтверждения адреса электронной почты (Рис. 4), отображается форма создания пароля </w:t>
      </w:r>
      <w:hyperlink w:anchor="bookmark23" w:tooltip="Current Document">
        <w:r w:rsidRPr="00F31455">
          <w:rPr>
            <w:sz w:val="28"/>
            <w:szCs w:val="28"/>
          </w:rPr>
          <w:t>(Рис.</w:t>
        </w:r>
      </w:hyperlink>
      <w:r w:rsidRPr="00F31455">
        <w:rPr>
          <w:sz w:val="28"/>
          <w:szCs w:val="28"/>
        </w:rPr>
        <w:t>5).</w:t>
      </w:r>
    </w:p>
    <w:p w:rsidR="00BE6A23" w:rsidRPr="00F31455" w:rsidRDefault="00E06D02" w:rsidP="00DB1A91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0945" cy="3273425"/>
            <wp:effectExtent l="0" t="0" r="0" b="3175"/>
            <wp:docPr id="85" name="Рисунок 5" descr="C:\DOCUME~1\FF1C~1.JKH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FF1C~1.JKH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DB1A91" w:rsidP="00DB1A91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9" w:name="bookmark22"/>
      <w:r>
        <w:rPr>
          <w:b w:val="0"/>
          <w:sz w:val="28"/>
          <w:szCs w:val="28"/>
        </w:rPr>
        <w:t xml:space="preserve">Рис.5 </w:t>
      </w:r>
      <w:r w:rsidR="00807F7C" w:rsidRPr="00F31455">
        <w:rPr>
          <w:b w:val="0"/>
          <w:sz w:val="28"/>
          <w:szCs w:val="28"/>
        </w:rPr>
        <w:t>Форма создания пароля</w:t>
      </w:r>
      <w:bookmarkEnd w:id="9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10" w:name="bookmark23"/>
      <w:r w:rsidRPr="00F31455">
        <w:rPr>
          <w:sz w:val="28"/>
          <w:szCs w:val="28"/>
        </w:rPr>
        <w:t>Пароль будет использоваться для входа в Систему.</w:t>
      </w:r>
      <w:bookmarkEnd w:id="10"/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r w:rsidRPr="00F31455">
        <w:rPr>
          <w:rStyle w:val="151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Пароль должен содержать не менее 8 символов латинского алфавита и состоять из строчных и заглавных букв, а также содержать цифры.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Введите пароль в поле «Пароль». Подтвердите создаваемый пароль его повторным вводом в поле «Еще раз». Нажмите на кнопку «Готово».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«Готово», выполняется проверка корректности введенных данных. Если указанные данные корректны, то отображается окно с сообщением об успешной регистрации (Рис. 6).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07199D">
      <w:pPr>
        <w:framePr w:wrap="notBeside" w:vAnchor="text" w:hAnchor="text" w:xAlign="center" w:y="1"/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0945" cy="2493010"/>
            <wp:effectExtent l="0" t="0" r="0" b="2540"/>
            <wp:docPr id="15" name="Рисунок 6" descr="C:\DOCUME~1\FF1C~1.JKH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FF1C~1.JKH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Default="00DB1A91" w:rsidP="00DB1A9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Регистрация прошла успешно</w:t>
      </w:r>
    </w:p>
    <w:p w:rsidR="00DB1A91" w:rsidRPr="00F31455" w:rsidRDefault="00DB1A91" w:rsidP="00DB1A9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11" w:name="bookmark24"/>
      <w:bookmarkStart w:id="12" w:name="bookmark25"/>
      <w:r w:rsidRPr="00F31455">
        <w:rPr>
          <w:sz w:val="28"/>
          <w:szCs w:val="28"/>
        </w:rPr>
        <w:t>Системой создана упрощенная учетная запись. Упрощенная учетная запись нуждается в подтверждении (п. 2.4).</w:t>
      </w:r>
      <w:bookmarkEnd w:id="11"/>
      <w:bookmarkEnd w:id="12"/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13" w:name="bookmark26"/>
      <w:r w:rsidRPr="00AA26DE">
        <w:t>2.3. Создание стандартной учетной записи</w:t>
      </w:r>
      <w:bookmarkEnd w:id="13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14" w:name="bookmark27"/>
      <w:r w:rsidRPr="00F31455">
        <w:rPr>
          <w:sz w:val="28"/>
          <w:szCs w:val="28"/>
        </w:rPr>
        <w:t>Если создание стандартной учетной записи происходит непосредственно после регистрации упрощенной учетной записи, то инициировать процедуру проверки данных можно из личного профиля. Форма входа на Единый портал государственных услуг (</w:t>
      </w:r>
      <w:hyperlink r:id="rId35" w:history="1"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esia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</w:hyperlink>
      <w:r w:rsidRPr="00F31455">
        <w:rPr>
          <w:sz w:val="28"/>
          <w:szCs w:val="28"/>
        </w:rPr>
        <w:t xml:space="preserve">) </w:t>
      </w:r>
      <w:hyperlink w:anchor="bookmark27" w:tooltip="Current Document">
        <w:r w:rsidRPr="00F31455">
          <w:rPr>
            <w:sz w:val="28"/>
            <w:szCs w:val="28"/>
          </w:rPr>
          <w:t>(Рис 7)</w:t>
        </w:r>
        <w:bookmarkEnd w:id="14"/>
      </w:hyperlink>
    </w:p>
    <w:p w:rsidR="00BE6A23" w:rsidRPr="00F31455" w:rsidRDefault="00E06D02" w:rsidP="0007199D">
      <w:pPr>
        <w:framePr w:wrap="notBeside" w:vAnchor="text" w:hAnchor="text" w:xAlign="center" w:y="1"/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70430" cy="3773170"/>
            <wp:effectExtent l="0" t="0" r="1270" b="0"/>
            <wp:docPr id="2" name="Рисунок 7" descr="C:\DOCUME~1\FF1C~1.JKH\LOCALS~1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FF1C~1.JKH\LOCALS~1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Default="00DB1A91" w:rsidP="00DB1A9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 </w:t>
      </w:r>
      <w:r w:rsidR="008C32CE" w:rsidRPr="00F31455">
        <w:rPr>
          <w:rFonts w:ascii="Times New Roman" w:hAnsi="Times New Roman" w:cs="Times New Roman"/>
          <w:sz w:val="28"/>
          <w:szCs w:val="28"/>
        </w:rPr>
        <w:t>Форма входа на Единый портал</w:t>
      </w:r>
    </w:p>
    <w:p w:rsidR="00DB1A91" w:rsidRPr="00F31455" w:rsidRDefault="00DB1A91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Введите логин в поле «Мобильный телефон или почта». Введите пароль в поле «Пароль». Нажмите на кнопку «Войти».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Отображается форма с персональными данными пользователя (Рис. 8). Для перехода к созданию стандартной учетной записи необходимо воспользоваться баннером-приглашением, размещенным в верхней части страницы с данными пользователя.</w:t>
      </w:r>
    </w:p>
    <w:p w:rsidR="00BE6A23" w:rsidRPr="00F31455" w:rsidRDefault="00E06D02" w:rsidP="0007199D">
      <w:pPr>
        <w:framePr w:wrap="notBeside" w:vAnchor="text" w:hAnchor="text" w:xAlign="center" w:y="1"/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8211" cy="4242816"/>
            <wp:effectExtent l="0" t="0" r="0" b="5715"/>
            <wp:docPr id="8" name="Рисунок 8" descr="C:\DOCUME~1\FF1C~1.JKH\LOCALS~1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FF1C~1.JKH\LOCALS~1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88" cy="42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C32CE" w:rsidP="008C32CE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Ф</w:t>
      </w:r>
      <w:r w:rsidRPr="00F31455">
        <w:rPr>
          <w:rFonts w:ascii="Times New Roman" w:hAnsi="Times New Roman" w:cs="Times New Roman"/>
          <w:sz w:val="28"/>
          <w:szCs w:val="28"/>
        </w:rPr>
        <w:t>орма с персональными данными пользователя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15" w:name="bookmark29"/>
      <w:r w:rsidRPr="00AA26DE">
        <w:t>2.4. Подтверждение учетной записи</w:t>
      </w:r>
      <w:bookmarkEnd w:id="15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подтверждения учетной записи необходимо: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Заполнить личные данные;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Дождаться завершения автоматической проверки личных данных (запись переводится в статус «стандартная»);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Подтвердить личность одним из доступных способов (запись переводится в статус «подтвержденная»).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если регистрируется руководитель юридического лица для последующей регистрации самого юридического лица в ЕСИА, рекомендуется сразу использовать способ подтверждения личности «С помощью электронной подписи или УЭК».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заполнения личных данных нажмите на кнопку «Подтвердить» на баннер</w:t>
      </w:r>
      <w:proofErr w:type="gramStart"/>
      <w:r w:rsidRPr="00F31455">
        <w:rPr>
          <w:sz w:val="28"/>
          <w:szCs w:val="28"/>
        </w:rPr>
        <w:t>е-</w:t>
      </w:r>
      <w:proofErr w:type="gramEnd"/>
      <w:r w:rsidRPr="00F31455">
        <w:rPr>
          <w:sz w:val="28"/>
          <w:szCs w:val="28"/>
        </w:rPr>
        <w:t xml:space="preserve"> приглашении, размещенном в верхней части страницы с данными пользователя (Рис. 8).</w:t>
      </w: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«Подтвердить» отображается форма для ввода личных данных (Рис. 9).</w:t>
      </w:r>
    </w:p>
    <w:p w:rsidR="008C32CE" w:rsidRPr="00F31455" w:rsidRDefault="008C32CE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Pr="00F31455" w:rsidRDefault="00E06D02" w:rsidP="008C32CE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7410" cy="4883150"/>
            <wp:effectExtent l="0" t="0" r="2540" b="0"/>
            <wp:docPr id="9" name="Рисунок 9" descr="C:\DOCUME~1\FF1C~1.JKH\LOCALS~1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FF1C~1.JKH\LOCALS~1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8C32CE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16" w:name="bookmark30"/>
      <w:r w:rsidRPr="00F31455">
        <w:rPr>
          <w:b w:val="0"/>
          <w:sz w:val="28"/>
          <w:szCs w:val="28"/>
        </w:rPr>
        <w:t>Рис. 9 Форма для ввода личных данных</w:t>
      </w:r>
      <w:bookmarkEnd w:id="16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поля формы корректными личными данными, нажмите на кнопку «Продолжить» для перехода к автоматической проверке личных данных, или на кнопку «Продолжить позже» для сохранения указанных сведений.</w:t>
      </w: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firstLine="426"/>
        <w:rPr>
          <w:sz w:val="28"/>
          <w:szCs w:val="28"/>
        </w:rPr>
      </w:pPr>
      <w:r w:rsidRPr="00F31455">
        <w:rPr>
          <w:rStyle w:val="152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Автоматическая проверка личных данных занимает несколько минут.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«Продолжить» система отображает окно с информацией о ходе автоматической проверки личных данных (Рис. 10).</w:t>
      </w:r>
    </w:p>
    <w:p w:rsidR="00BE6A23" w:rsidRPr="00F31455" w:rsidRDefault="00E06D02" w:rsidP="008C32CE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9680" cy="4011295"/>
            <wp:effectExtent l="0" t="0" r="7620" b="8255"/>
            <wp:docPr id="10" name="Рисунок 10" descr="C:\DOCUME~1\FF1C~1.JKH\LOCALS~1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FF1C~1.JKH\LOCALS~1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8C32CE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10 Окно с информацией о ходе проверки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bookmarkStart w:id="17" w:name="bookmark31"/>
      <w:r w:rsidRPr="00F31455">
        <w:rPr>
          <w:rStyle w:val="15115pt"/>
          <w:sz w:val="28"/>
          <w:szCs w:val="28"/>
        </w:rPr>
        <w:t xml:space="preserve">До завершения проверки кнопка «Перейти к подтверждению личности» не активна. </w:t>
      </w:r>
      <w:r w:rsidRPr="00F31455">
        <w:rPr>
          <w:rStyle w:val="152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При закрытии окна проверка личных данных не останавливается и выполняется в фоновом режиме.</w:t>
      </w:r>
      <w:bookmarkEnd w:id="17"/>
    </w:p>
    <w:p w:rsidR="00BE6A23" w:rsidRPr="00F31455" w:rsidRDefault="00807F7C" w:rsidP="00D75D23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Проверка личных данных выполнена успешно, если в центральной части окна для каждой</w:t>
      </w:r>
      <w:r w:rsidR="00D75D23" w:rsidRPr="00D75D23">
        <w:rPr>
          <w:sz w:val="28"/>
          <w:szCs w:val="28"/>
        </w:rPr>
        <w:t xml:space="preserve"> </w:t>
      </w:r>
      <w:r w:rsidRPr="00F31455">
        <w:rPr>
          <w:sz w:val="28"/>
          <w:szCs w:val="28"/>
        </w:rPr>
        <w:t>из выполненных проверок отображаются пиктограммы « * », кнопка «Перейти к подтверждению личности» - активна (Рис. 11).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успешной проверки личных данных учетная запись пользователя станет стандартной.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4346F8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0160" cy="1871345"/>
            <wp:effectExtent l="0" t="0" r="0" b="0"/>
            <wp:docPr id="11" name="Рисунок 11" descr="C:\DOCUME~1\FF1C~1.JKH\LOCALS~1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FF1C~1.JKH\LOCALS~1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18" w:name="bookmark32"/>
      <w:r w:rsidRPr="00F31455">
        <w:rPr>
          <w:b w:val="0"/>
          <w:sz w:val="28"/>
          <w:szCs w:val="28"/>
        </w:rPr>
        <w:t>Рис. 11 Центральная часть окна с информацией о ходе проверки. Проверка выполнена</w:t>
      </w:r>
      <w:bookmarkEnd w:id="18"/>
      <w:r w:rsidR="004346F8">
        <w:rPr>
          <w:b w:val="0"/>
          <w:sz w:val="28"/>
          <w:szCs w:val="28"/>
        </w:rPr>
        <w:t xml:space="preserve"> </w:t>
      </w:r>
      <w:r w:rsidRPr="00F31455">
        <w:rPr>
          <w:b w:val="0"/>
          <w:sz w:val="28"/>
          <w:szCs w:val="28"/>
        </w:rPr>
        <w:t>успешно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«Перейти к подтверждению личности» для перехода к следующему этапу подтверждения учетной записи.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«Перейти к подтверждению личности», отображается окно для выбора способа подтверждения личности (Рис. 12).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Подтверждение личности доступно следующими способами: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Личное обращение в центр обслуживания;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 помощью кода подтверждения, полученного письмом;</w:t>
      </w:r>
    </w:p>
    <w:p w:rsidR="00BE6A23" w:rsidRPr="00357D5F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357D5F">
        <w:rPr>
          <w:sz w:val="28"/>
          <w:szCs w:val="28"/>
        </w:rPr>
        <w:t>С помощью электронной подписи или УЭК.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4346F8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5935" cy="5078095"/>
            <wp:effectExtent l="0" t="0" r="0" b="8255"/>
            <wp:docPr id="12" name="Рисунок 12" descr="C:\DOCUME~1\FF1C~1.JKH\LOCALS~1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FF1C~1.JKH\LOCALS~1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12 Окно для выбора способа подтверждения личности</w:t>
      </w:r>
    </w:p>
    <w:p w:rsidR="00ED7773" w:rsidRDefault="00ED7773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Выберите способ подтверждения «С помощью электронной подписи или УЭК», подключите средство электронной подписи или УЭК, нажмите на кнопку «Подтвердить </w:t>
      </w:r>
      <w:r w:rsidR="00ED7773">
        <w:rPr>
          <w:sz w:val="28"/>
          <w:szCs w:val="28"/>
        </w:rPr>
        <w:t>личность этим способом» (Рис. 13</w:t>
      </w:r>
      <w:r w:rsidRPr="00F31455">
        <w:rPr>
          <w:sz w:val="28"/>
          <w:szCs w:val="28"/>
        </w:rPr>
        <w:t>).</w:t>
      </w:r>
    </w:p>
    <w:p w:rsidR="00ED7773" w:rsidRPr="00F31455" w:rsidRDefault="00ED7773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Pr="00F31455" w:rsidRDefault="00E06D02" w:rsidP="004346F8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2895" cy="5632450"/>
            <wp:effectExtent l="0" t="0" r="8255" b="6350"/>
            <wp:docPr id="14" name="Рисунок 14" descr="C:\DOCUME~1\FF1C~1.JKH\LOCALS~1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FF1C~1.JKH\LOCALS~1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19" w:name="bookmark35"/>
      <w:r w:rsidRPr="00F31455">
        <w:rPr>
          <w:b w:val="0"/>
          <w:sz w:val="28"/>
          <w:szCs w:val="28"/>
        </w:rPr>
        <w:t>Рис. 1</w:t>
      </w:r>
      <w:r w:rsidR="00ED7773">
        <w:rPr>
          <w:b w:val="0"/>
          <w:sz w:val="28"/>
          <w:szCs w:val="28"/>
        </w:rPr>
        <w:t>3</w:t>
      </w:r>
      <w:r w:rsidRPr="00F31455">
        <w:rPr>
          <w:b w:val="0"/>
          <w:sz w:val="28"/>
          <w:szCs w:val="28"/>
        </w:rPr>
        <w:t xml:space="preserve"> Окно для выбора способа подтверждения личности. Способ «С помощью</w:t>
      </w:r>
      <w:bookmarkEnd w:id="19"/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электронной подписи или УЭК»</w:t>
      </w:r>
    </w:p>
    <w:p w:rsidR="00BE6A23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D7773" w:rsidRDefault="00ED7773" w:rsidP="00ED7773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07208A" wp14:editId="4978366F">
            <wp:extent cx="4632960" cy="2609215"/>
            <wp:effectExtent l="0" t="0" r="0" b="635"/>
            <wp:docPr id="96" name="Рисунок 96" descr="C:\DOCUME~1\FF1C~1.JKH\LOCALS~1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~1\FF1C~1.JKH\LOCALS~1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73" w:rsidRPr="00F31455" w:rsidRDefault="00ED7773" w:rsidP="00ED7773">
      <w:pPr>
        <w:pStyle w:val="a6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</w:t>
      </w:r>
      <w:r>
        <w:rPr>
          <w:b w:val="0"/>
          <w:sz w:val="28"/>
          <w:szCs w:val="28"/>
        </w:rPr>
        <w:t>4</w:t>
      </w:r>
      <w:r w:rsidRPr="00F31455">
        <w:rPr>
          <w:b w:val="0"/>
          <w:sz w:val="28"/>
          <w:szCs w:val="28"/>
        </w:rPr>
        <w:t xml:space="preserve"> Окно с сообщением о подтверждении учетной записи</w:t>
      </w:r>
    </w:p>
    <w:p w:rsidR="00ED7773" w:rsidRDefault="00ED777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«Подтвердить личность этим способом» выполняется проверка электронной подписи или карты УЭК</w:t>
      </w:r>
      <w:r w:rsidR="00ED7773">
        <w:rPr>
          <w:sz w:val="28"/>
          <w:szCs w:val="28"/>
        </w:rPr>
        <w:t xml:space="preserve"> (Рис. 13)</w:t>
      </w:r>
      <w:r w:rsidRPr="00F31455">
        <w:rPr>
          <w:sz w:val="28"/>
          <w:szCs w:val="28"/>
        </w:rPr>
        <w:t>.</w:t>
      </w:r>
    </w:p>
    <w:p w:rsidR="00ED7773" w:rsidRPr="00F31455" w:rsidRDefault="00ED7773" w:rsidP="00ED7773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При успешно выполненном подтверждении личности, отображается окно с сообщением</w:t>
      </w:r>
      <w:r>
        <w:rPr>
          <w:sz w:val="28"/>
          <w:szCs w:val="28"/>
        </w:rPr>
        <w:t xml:space="preserve"> о подтверждении учетной записи (Рис. 14).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357D5F" w:rsidRDefault="00357D5F" w:rsidP="00357D5F">
      <w:pPr>
        <w:pStyle w:val="20"/>
        <w:shd w:val="clear" w:color="auto" w:fill="auto"/>
        <w:tabs>
          <w:tab w:val="left" w:pos="709"/>
        </w:tabs>
        <w:spacing w:after="0" w:line="240" w:lineRule="auto"/>
        <w:ind w:firstLine="426"/>
        <w:jc w:val="center"/>
      </w:pPr>
      <w:bookmarkStart w:id="20" w:name="bookmark40"/>
      <w:r w:rsidRPr="00357D5F">
        <w:rPr>
          <w:lang w:val="en-US"/>
        </w:rPr>
        <w:t>III</w:t>
      </w:r>
      <w:r w:rsidR="00807F7C" w:rsidRPr="00357D5F">
        <w:t>. ПРОЦЕСС РЕГИСТРАЦИИ ЮРИДИЧЕСКОГО ЛИЦА И ОРГАНА</w:t>
      </w:r>
      <w:bookmarkEnd w:id="20"/>
    </w:p>
    <w:p w:rsidR="00BE6A23" w:rsidRPr="00D75D23" w:rsidRDefault="00807F7C" w:rsidP="00357D5F">
      <w:pPr>
        <w:pStyle w:val="20"/>
        <w:shd w:val="clear" w:color="auto" w:fill="auto"/>
        <w:tabs>
          <w:tab w:val="left" w:pos="709"/>
        </w:tabs>
        <w:spacing w:after="0" w:line="240" w:lineRule="auto"/>
        <w:ind w:firstLine="426"/>
        <w:jc w:val="center"/>
      </w:pPr>
      <w:bookmarkStart w:id="21" w:name="bookmark41"/>
      <w:r w:rsidRPr="00357D5F">
        <w:t>ВЛАСТИ</w:t>
      </w:r>
      <w:bookmarkEnd w:id="21"/>
    </w:p>
    <w:p w:rsidR="00357D5F" w:rsidRPr="00357D5F" w:rsidRDefault="00357D5F" w:rsidP="00357D5F">
      <w:pPr>
        <w:pStyle w:val="20"/>
        <w:shd w:val="clear" w:color="auto" w:fill="auto"/>
        <w:tabs>
          <w:tab w:val="left" w:pos="709"/>
        </w:tabs>
        <w:spacing w:after="0" w:line="240" w:lineRule="auto"/>
        <w:ind w:firstLine="426"/>
        <w:jc w:val="center"/>
      </w:pPr>
    </w:p>
    <w:p w:rsidR="00BE6A23" w:rsidRPr="00F31455" w:rsidRDefault="00AA26DE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807F7C" w:rsidRPr="00F31455">
        <w:rPr>
          <w:sz w:val="28"/>
          <w:szCs w:val="28"/>
        </w:rPr>
        <w:t>Для создания учетной записи организации необходимо: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Наличие подтвержденной учетной записи физического лица в ЕСИА (Раздел 2) для руководителя юридического лица, органа власти или представителя юридического лица, имеющего право действовать от имени организации без доверенности (далее - руководитель организации);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Наличие средства электронной подписи, содержащего действующий квалифицированный сертификат ключа проверки электронной подписи (СКП), выданный руководителю организации, одним из УЦ, </w:t>
      </w:r>
      <w:proofErr w:type="gramStart"/>
      <w:r w:rsidRPr="00F31455">
        <w:rPr>
          <w:sz w:val="28"/>
          <w:szCs w:val="28"/>
        </w:rPr>
        <w:t>аккредитованных</w:t>
      </w:r>
      <w:proofErr w:type="gramEnd"/>
      <w:r w:rsidRPr="00F31455">
        <w:rPr>
          <w:sz w:val="28"/>
          <w:szCs w:val="28"/>
        </w:rPr>
        <w:t xml:space="preserve"> Минкомсвязи России.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Создание учетной записи организации включает следующие шаги: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Подключение средства электронной подписи;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Ввод данных организации и личных данных;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Проверка данных организации и личных данных.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создания учетной записи организации на странице входа в ЕСИА (</w:t>
      </w:r>
      <w:hyperlink r:id="rId52" w:history="1">
        <w:r w:rsidRPr="00F31455">
          <w:rPr>
            <w:rStyle w:val="a3"/>
            <w:sz w:val="28"/>
            <w:szCs w:val="28"/>
            <w:lang w:val="en-US"/>
          </w:rPr>
          <w:t>https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esia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</w:hyperlink>
      <w:r w:rsidRPr="00F31455">
        <w:rPr>
          <w:sz w:val="28"/>
          <w:szCs w:val="28"/>
        </w:rPr>
        <w:t>) руководитель организации должен выполнить вход с помощью регистрационных данных физического лица (Рис. 1</w:t>
      </w:r>
      <w:r w:rsidR="00C463FE">
        <w:rPr>
          <w:sz w:val="28"/>
          <w:szCs w:val="28"/>
        </w:rPr>
        <w:t>5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4346F8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6255" cy="4187825"/>
            <wp:effectExtent l="0" t="0" r="4445" b="3175"/>
            <wp:docPr id="16" name="Рисунок 16" descr="C:\DOCUME~1\FF1C~1.JKH\LOCALS~1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FF1C~1.JKH\LOCALS~1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4346F8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</w:t>
      </w:r>
      <w:r w:rsidR="00C463FE">
        <w:rPr>
          <w:b w:val="0"/>
          <w:sz w:val="28"/>
          <w:szCs w:val="28"/>
        </w:rPr>
        <w:t>5</w:t>
      </w:r>
      <w:r w:rsidRPr="00F31455">
        <w:rPr>
          <w:b w:val="0"/>
          <w:sz w:val="28"/>
          <w:szCs w:val="28"/>
        </w:rPr>
        <w:t xml:space="preserve"> Форма входа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Default="00807F7C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  <w:bookmarkStart w:id="22" w:name="bookmark42"/>
      <w:r w:rsidRPr="00F31455">
        <w:rPr>
          <w:sz w:val="28"/>
          <w:szCs w:val="28"/>
        </w:rPr>
        <w:lastRenderedPageBreak/>
        <w:t>Откройте вкладку «Организации» (Рис. 1</w:t>
      </w:r>
      <w:r w:rsidR="00C463FE">
        <w:rPr>
          <w:sz w:val="28"/>
          <w:szCs w:val="28"/>
        </w:rPr>
        <w:t>6</w:t>
      </w:r>
      <w:r w:rsidRPr="00F31455">
        <w:rPr>
          <w:sz w:val="28"/>
          <w:szCs w:val="28"/>
        </w:rPr>
        <w:t>).</w:t>
      </w:r>
      <w:bookmarkEnd w:id="22"/>
    </w:p>
    <w:p w:rsidR="00357D5F" w:rsidRPr="00F31455" w:rsidRDefault="00357D5F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</w:p>
    <w:p w:rsidR="00BE6A23" w:rsidRPr="00F31455" w:rsidRDefault="00E06D02" w:rsidP="00357D5F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4145" cy="3176270"/>
            <wp:effectExtent l="0" t="0" r="0" b="5080"/>
            <wp:docPr id="17" name="Рисунок 17" descr="C:\DOCUME~1\FF1C~1.JKH\LOCALS~1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FF1C~1.JKH\LOCALS~1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</w:t>
      </w:r>
      <w:r w:rsidR="00C463FE">
        <w:rPr>
          <w:b w:val="0"/>
          <w:sz w:val="28"/>
          <w:szCs w:val="28"/>
        </w:rPr>
        <w:t>6</w:t>
      </w:r>
      <w:r w:rsidRPr="00F31455">
        <w:rPr>
          <w:b w:val="0"/>
          <w:sz w:val="28"/>
          <w:szCs w:val="28"/>
        </w:rPr>
        <w:t xml:space="preserve"> Вкладка «Организации»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23" w:name="bookmark43"/>
      <w:r w:rsidRPr="00F31455">
        <w:rPr>
          <w:sz w:val="28"/>
          <w:szCs w:val="28"/>
        </w:rPr>
        <w:t>Нажмите на кнопку «Создать учетную запись организации».</w:t>
      </w:r>
      <w:bookmarkEnd w:id="23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«Создать учетную запись организации» отображается окно с информацией о первом шаге по созданию учетной записи организации (Рис. 1</w:t>
      </w:r>
      <w:r w:rsidR="00C463FE">
        <w:rPr>
          <w:sz w:val="28"/>
          <w:szCs w:val="28"/>
        </w:rPr>
        <w:t>7</w:t>
      </w:r>
      <w:r w:rsidRPr="00F31455">
        <w:rPr>
          <w:sz w:val="28"/>
          <w:szCs w:val="28"/>
        </w:rPr>
        <w:t>).</w:t>
      </w:r>
    </w:p>
    <w:p w:rsidR="00BE6A23" w:rsidRPr="00F31455" w:rsidRDefault="00E06D02" w:rsidP="00AA26DE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8528" cy="3968496"/>
            <wp:effectExtent l="0" t="0" r="0" b="0"/>
            <wp:docPr id="18" name="Рисунок 18" descr="C:\DOCUME~1\FF1C~1.JKH\LOCALS~1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~1\FF1C~1.JKH\LOCALS~1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15" cy="39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93682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24" w:name="bookmark44"/>
      <w:r w:rsidRPr="00F31455">
        <w:rPr>
          <w:b w:val="0"/>
          <w:sz w:val="28"/>
          <w:szCs w:val="28"/>
        </w:rPr>
        <w:t>Рис. 1</w:t>
      </w:r>
      <w:r w:rsidR="00C463FE">
        <w:rPr>
          <w:b w:val="0"/>
          <w:sz w:val="28"/>
          <w:szCs w:val="28"/>
        </w:rPr>
        <w:t>7</w:t>
      </w:r>
      <w:r w:rsidRPr="00F31455">
        <w:rPr>
          <w:b w:val="0"/>
          <w:sz w:val="28"/>
          <w:szCs w:val="28"/>
        </w:rPr>
        <w:t xml:space="preserve"> Создание учетной записи организации. Подключение носителя ключа электронной</w:t>
      </w:r>
      <w:bookmarkEnd w:id="24"/>
      <w:r w:rsidR="002C0D13">
        <w:rPr>
          <w:b w:val="0"/>
          <w:sz w:val="28"/>
          <w:szCs w:val="28"/>
        </w:rPr>
        <w:t xml:space="preserve"> </w:t>
      </w:r>
      <w:r w:rsidRPr="00F31455">
        <w:rPr>
          <w:b w:val="0"/>
          <w:sz w:val="28"/>
          <w:szCs w:val="28"/>
        </w:rPr>
        <w:t>подписи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Подключите носитель ключа электронной подписи к компьютеру. Для регистрации юридического лица или органа власти требуется использовать квалифицированную электронную подпись, выданную на имя руководителя организации.</w:t>
      </w: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firstLine="426"/>
        <w:rPr>
          <w:sz w:val="28"/>
          <w:szCs w:val="28"/>
        </w:rPr>
      </w:pPr>
      <w:r w:rsidRPr="00F31455">
        <w:rPr>
          <w:rStyle w:val="154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Не извлекайте носитель до завершения процедуры регистрации.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«Продолжить» для перехода к шагу ввода данных организации и личных данных.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«Продолжить» отображается форма для ввод</w:t>
      </w:r>
      <w:r w:rsidR="00C463FE">
        <w:rPr>
          <w:sz w:val="28"/>
          <w:szCs w:val="28"/>
        </w:rPr>
        <w:t>а данных об организации (Рис. 18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2670" cy="7583170"/>
            <wp:effectExtent l="0" t="0" r="5080" b="0"/>
            <wp:docPr id="19" name="Рисунок 19" descr="C:\DOCUME~1\FF1C~1.JKH\LOCALS~1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FF1C~1.JKH\LOCALS~1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93682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25" w:name="bookmark45"/>
      <w:r w:rsidRPr="00F31455">
        <w:rPr>
          <w:b w:val="0"/>
          <w:sz w:val="28"/>
          <w:szCs w:val="28"/>
        </w:rPr>
        <w:t>Рис. 1</w:t>
      </w:r>
      <w:r w:rsidR="00C463FE">
        <w:rPr>
          <w:b w:val="0"/>
          <w:sz w:val="28"/>
          <w:szCs w:val="28"/>
        </w:rPr>
        <w:t>8</w:t>
      </w:r>
      <w:r w:rsidRPr="00F31455">
        <w:rPr>
          <w:b w:val="0"/>
          <w:sz w:val="28"/>
          <w:szCs w:val="28"/>
        </w:rPr>
        <w:t xml:space="preserve"> Создание учетной записи организации. Форма ввода данных об организации</w:t>
      </w:r>
      <w:bookmarkEnd w:id="25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На форме отображаются следующие блоки информации для заполнения:</w:t>
      </w:r>
    </w:p>
    <w:p w:rsidR="00BE6A23" w:rsidRPr="00F31455" w:rsidRDefault="00807F7C" w:rsidP="0007199D">
      <w:pPr>
        <w:pStyle w:val="8"/>
        <w:numPr>
          <w:ilvl w:val="0"/>
          <w:numId w:val="6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Сведения о юридическом лице;</w:t>
      </w:r>
    </w:p>
    <w:p w:rsidR="00BE6A23" w:rsidRPr="00F31455" w:rsidRDefault="00807F7C" w:rsidP="0007199D">
      <w:pPr>
        <w:pStyle w:val="8"/>
        <w:numPr>
          <w:ilvl w:val="0"/>
          <w:numId w:val="6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Данные руководителя;</w:t>
      </w:r>
    </w:p>
    <w:p w:rsidR="00BE6A23" w:rsidRPr="00936820" w:rsidRDefault="00807F7C" w:rsidP="0007199D">
      <w:pPr>
        <w:pStyle w:val="8"/>
        <w:numPr>
          <w:ilvl w:val="0"/>
          <w:numId w:val="6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936820">
        <w:rPr>
          <w:sz w:val="28"/>
          <w:szCs w:val="28"/>
        </w:rPr>
        <w:t>Дополнительные данные.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поле «Электронная почта организации», введите сведения о руководителе. Если в личных данных не был указан ИНН, то в поле «ИНН» следует указать ИНН пользователя как физического лица.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Подробное описание процесса дальнейшей регистрации юридического лица приведено в п.</w:t>
      </w:r>
      <w:hyperlink w:anchor="bookmark46" w:tooltip="Current Document">
        <w:bookmarkStart w:id="26" w:name="bookmark46"/>
        <w:r w:rsidRPr="00F31455">
          <w:rPr>
            <w:sz w:val="28"/>
            <w:szCs w:val="28"/>
          </w:rPr>
          <w:t>3.1.</w:t>
        </w:r>
        <w:bookmarkEnd w:id="26"/>
      </w:hyperlink>
    </w:p>
    <w:p w:rsidR="00D02BEA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Подробное описание процесса дальнейшей регистрации органа власти приведено в п. 3.2. </w:t>
      </w:r>
    </w:p>
    <w:p w:rsidR="00BE6A23" w:rsidRPr="00AA26DE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AA26DE">
        <w:rPr>
          <w:rStyle w:val="14pt"/>
        </w:rPr>
        <w:t>3.1. Особенности регистрации юридических лиц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поля в блоке «Дополнительные данные» (Рис. 19). В поле «Тип организации» переключатель по умолчанию установлен в положение «Юридическое лицо».</w:t>
      </w: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Заполнив поля формы, следует перейти к шагу по автоматической проверке данных. </w:t>
      </w:r>
      <w:r w:rsidRPr="00F31455">
        <w:rPr>
          <w:rStyle w:val="105pt"/>
          <w:sz w:val="28"/>
          <w:szCs w:val="28"/>
        </w:rPr>
        <w:t>Внимание!</w:t>
      </w:r>
      <w:r w:rsidRPr="00F31455">
        <w:rPr>
          <w:rStyle w:val="105pt0"/>
          <w:sz w:val="28"/>
          <w:szCs w:val="28"/>
        </w:rPr>
        <w:t xml:space="preserve"> Автоматическая проверка данных занимает несколько минут. </w:t>
      </w:r>
      <w:r w:rsidRPr="00F31455">
        <w:rPr>
          <w:sz w:val="28"/>
          <w:szCs w:val="28"/>
        </w:rPr>
        <w:t>Нажмите на кнопку «Продолжить» для перехода к автоматической проверке данных. При нажатии на кнопку «Продолжить» выполняется автоматическая проверка данных, отображается окно с информацией</w:t>
      </w:r>
      <w:r w:rsidR="00C463FE">
        <w:rPr>
          <w:sz w:val="28"/>
          <w:szCs w:val="28"/>
        </w:rPr>
        <w:t xml:space="preserve"> о ходе проверки (Рис. 19</w:t>
      </w:r>
      <w:r w:rsidRPr="00F31455">
        <w:rPr>
          <w:sz w:val="28"/>
          <w:szCs w:val="28"/>
        </w:rPr>
        <w:t>).</w:t>
      </w:r>
    </w:p>
    <w:p w:rsidR="00936820" w:rsidRPr="00F31455" w:rsidRDefault="00936820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0335" cy="3212465"/>
            <wp:effectExtent l="0" t="0" r="0" b="6985"/>
            <wp:docPr id="20" name="Рисунок 20" descr="C:\DOCUME~1\FF1C~1.JKH\LOCALS~1\Temp\FineReader1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~1\FF1C~1.JKH\LOCALS~1\Temp\FineReader10\media\image20.jpe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C463FE" w:rsidP="0093682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19</w:t>
      </w:r>
      <w:r w:rsidR="00807F7C" w:rsidRPr="00F31455">
        <w:rPr>
          <w:b w:val="0"/>
          <w:sz w:val="28"/>
          <w:szCs w:val="28"/>
        </w:rPr>
        <w:t xml:space="preserve"> Окно с информацией о ходе проверки данных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36820" w:rsidRPr="00F31455" w:rsidRDefault="00936820" w:rsidP="00936820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Ход проверки отображается в центральной части окна.</w:t>
      </w:r>
    </w:p>
    <w:p w:rsidR="00936820" w:rsidRPr="00F31455" w:rsidRDefault="00936820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2735" cy="2334895"/>
            <wp:effectExtent l="0" t="0" r="0" b="8255"/>
            <wp:docPr id="21" name="Рисунок 21" descr="C:\DOCUME~1\FF1C~1.JKH\LOCALS~1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~1\FF1C~1.JKH\LOCALS~1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2C0D13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rPr>
          <w:b w:val="0"/>
          <w:sz w:val="28"/>
          <w:szCs w:val="28"/>
        </w:rPr>
      </w:pPr>
      <w:bookmarkStart w:id="27" w:name="bookmark47"/>
      <w:r w:rsidRPr="00F31455">
        <w:rPr>
          <w:b w:val="0"/>
          <w:sz w:val="28"/>
          <w:szCs w:val="28"/>
        </w:rPr>
        <w:t>Рис. 2</w:t>
      </w:r>
      <w:r w:rsidR="00C463FE">
        <w:rPr>
          <w:b w:val="0"/>
          <w:sz w:val="28"/>
          <w:szCs w:val="28"/>
        </w:rPr>
        <w:t>0</w:t>
      </w:r>
      <w:r w:rsidRPr="00F31455">
        <w:rPr>
          <w:b w:val="0"/>
          <w:sz w:val="28"/>
          <w:szCs w:val="28"/>
        </w:rPr>
        <w:t xml:space="preserve"> Центральная часть окна с информацией об успешно выполненной проверке</w:t>
      </w:r>
      <w:bookmarkEnd w:id="27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успешно выполненной проверке данных выполняется регистрация юридического лица в ЕСИА, запись вносится в регистр ЮЛ. Руководитель организации, осуществлявший регистрацию ЮЛ, автоматически получает роль представителя организации данного ЮЛ и права руководителя.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Зарегистрированная организация отображается на вкладке «Организации» в личном профиле подтвержденной учетной записи физического лица (Рис. 2</w:t>
      </w:r>
      <w:r w:rsidR="00C463FE">
        <w:rPr>
          <w:sz w:val="28"/>
          <w:szCs w:val="28"/>
        </w:rPr>
        <w:t>1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9390" cy="3169920"/>
            <wp:effectExtent l="0" t="0" r="0" b="0"/>
            <wp:docPr id="22" name="Рисунок 22" descr="C:\DOCUME~1\FF1C~1.JKH\LOCALS~1\Temp\FineReader1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FF1C~1.JKH\LOCALS~1\Temp\FineReader10\media\image22.jpeg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93682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28" w:name="bookmark48"/>
      <w:bookmarkStart w:id="29" w:name="bookmark49"/>
      <w:r w:rsidRPr="00F31455">
        <w:rPr>
          <w:b w:val="0"/>
          <w:sz w:val="28"/>
          <w:szCs w:val="28"/>
        </w:rPr>
        <w:t>Рис. 2</w:t>
      </w:r>
      <w:r w:rsidR="00C463FE">
        <w:rPr>
          <w:b w:val="0"/>
          <w:sz w:val="28"/>
          <w:szCs w:val="28"/>
        </w:rPr>
        <w:t>1</w:t>
      </w:r>
      <w:r w:rsidRPr="00F31455">
        <w:rPr>
          <w:b w:val="0"/>
          <w:sz w:val="28"/>
          <w:szCs w:val="28"/>
        </w:rPr>
        <w:t xml:space="preserve"> Окно со списком организаций пользователя</w:t>
      </w:r>
      <w:bookmarkEnd w:id="28"/>
      <w:bookmarkEnd w:id="29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bookmarkStart w:id="30" w:name="bookmark50"/>
      <w:r w:rsidRPr="00F31455">
        <w:rPr>
          <w:sz w:val="28"/>
          <w:szCs w:val="28"/>
        </w:rPr>
        <w:t>После регистрации учетной записи у руководителя организации появляется возможность приглашать сотрудников, регулировать их доступ к информационным системам</w:t>
      </w:r>
      <w:bookmarkEnd w:id="30"/>
      <w:r w:rsidR="00D75D23">
        <w:rPr>
          <w:sz w:val="28"/>
          <w:szCs w:val="28"/>
        </w:rPr>
        <w:t>.</w:t>
      </w:r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31" w:name="bookmark51"/>
      <w:r w:rsidRPr="00AA26DE">
        <w:t>3.2. Особенности регистрации органов государственной власти</w:t>
      </w:r>
      <w:bookmarkEnd w:id="31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регистрации органа власти на форме создания учетной записи организации (Рис. 1</w:t>
      </w:r>
      <w:r w:rsidR="00C463FE">
        <w:rPr>
          <w:sz w:val="28"/>
          <w:szCs w:val="28"/>
        </w:rPr>
        <w:t>8</w:t>
      </w:r>
      <w:r w:rsidRPr="00F31455">
        <w:rPr>
          <w:sz w:val="28"/>
          <w:szCs w:val="28"/>
        </w:rPr>
        <w:t>) в блоке «Дополнительные данные» установите переключатель в положение «Государственный орган или организация». В результате отображаются дополнительные поля для ввода данных (Рис. 2</w:t>
      </w:r>
      <w:r w:rsidR="00C463FE">
        <w:rPr>
          <w:sz w:val="28"/>
          <w:szCs w:val="28"/>
        </w:rPr>
        <w:t>2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4545" cy="2553970"/>
            <wp:effectExtent l="0" t="0" r="0" b="0"/>
            <wp:docPr id="23" name="Рисунок 23" descr="C:\DOCUME~1\FF1C~1.JKH\LOCALS~1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~1\FF1C~1.JKH\LOCALS~1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E6229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32" w:name="bookmark52"/>
      <w:r w:rsidRPr="00F31455">
        <w:rPr>
          <w:b w:val="0"/>
          <w:sz w:val="28"/>
          <w:szCs w:val="28"/>
        </w:rPr>
        <w:t>Рис. 2</w:t>
      </w:r>
      <w:r w:rsidR="00C463FE">
        <w:rPr>
          <w:b w:val="0"/>
          <w:sz w:val="28"/>
          <w:szCs w:val="28"/>
        </w:rPr>
        <w:t>2</w:t>
      </w:r>
      <w:r w:rsidRPr="00F31455">
        <w:rPr>
          <w:b w:val="0"/>
          <w:sz w:val="28"/>
          <w:szCs w:val="28"/>
        </w:rPr>
        <w:t xml:space="preserve"> Блок «Дополнительные данные» при регистрации органа государственной власти</w:t>
      </w:r>
      <w:bookmarkEnd w:id="32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дополнительные сведения об организации:</w:t>
      </w:r>
    </w:p>
    <w:p w:rsidR="00BE6A23" w:rsidRPr="00F31455" w:rsidRDefault="00807F7C" w:rsidP="0007199D">
      <w:pPr>
        <w:pStyle w:val="8"/>
        <w:numPr>
          <w:ilvl w:val="0"/>
          <w:numId w:val="7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Тип органа;</w:t>
      </w:r>
    </w:p>
    <w:p w:rsidR="00BE6A23" w:rsidRPr="00F31455" w:rsidRDefault="00807F7C" w:rsidP="0007199D">
      <w:pPr>
        <w:pStyle w:val="8"/>
        <w:numPr>
          <w:ilvl w:val="0"/>
          <w:numId w:val="7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Территориальную принадлежность (для федеральных органов власти следует указать «Российская Федерация», для органов власти субъектов РФ - соответствующий регион);</w:t>
      </w:r>
    </w:p>
    <w:p w:rsidR="00BE6A23" w:rsidRPr="00F31455" w:rsidRDefault="00807F7C" w:rsidP="0007199D">
      <w:pPr>
        <w:pStyle w:val="8"/>
        <w:numPr>
          <w:ilvl w:val="0"/>
          <w:numId w:val="7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ОКТМО;</w:t>
      </w:r>
    </w:p>
    <w:p w:rsidR="00BE6A23" w:rsidRPr="00F31455" w:rsidRDefault="00807F7C" w:rsidP="0007199D">
      <w:pPr>
        <w:pStyle w:val="8"/>
        <w:numPr>
          <w:ilvl w:val="0"/>
          <w:numId w:val="7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Ведомство, подтверждающее статус государственного органа или организации.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поле «Ведомство, подтверждающее статус вашей организации» отображается наименование вышестоящей организации, зарегистрированной в ЕСИА. Подбор организации происходит автоматически.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заполнения всех данных нажмите на кнопку «Продолжить».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«Продолжить» выполняется автоматическая проверка данных.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успешной автоматической проверки данных в профиле зарегистрированной организации отображается информационный блок о факте рассмотрения заявки на подтверждение статуса ОГВ (Рис. 2</w:t>
      </w:r>
      <w:r w:rsidR="00C463FE">
        <w:rPr>
          <w:sz w:val="28"/>
          <w:szCs w:val="28"/>
        </w:rPr>
        <w:t>3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4192" cy="3206496"/>
            <wp:effectExtent l="0" t="0" r="4445" b="0"/>
            <wp:docPr id="24" name="Рисунок 24" descr="C:\DOCUME~1\FF1C~1.JKH\LOCALS~1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~1\FF1C~1.JKH\LOCALS~1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2" cy="32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E6229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33" w:name="bookmark53"/>
      <w:r w:rsidRPr="00F31455">
        <w:rPr>
          <w:b w:val="0"/>
          <w:sz w:val="28"/>
          <w:szCs w:val="28"/>
        </w:rPr>
        <w:t>Рис. 2</w:t>
      </w:r>
      <w:r w:rsidR="00C463FE">
        <w:rPr>
          <w:b w:val="0"/>
          <w:sz w:val="28"/>
          <w:szCs w:val="28"/>
        </w:rPr>
        <w:t>3</w:t>
      </w:r>
      <w:r w:rsidRPr="00F31455">
        <w:rPr>
          <w:b w:val="0"/>
          <w:sz w:val="28"/>
          <w:szCs w:val="28"/>
        </w:rPr>
        <w:t xml:space="preserve"> Профиль организации. Заявка на регистрацию ОГВ в процессе рассмотрения</w:t>
      </w:r>
      <w:bookmarkEnd w:id="33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подтверждения заявки на регистрацию ОГВ в профиле организации отображаются все сведения, внесенные на этапе создания учетной записи организации ОГВ.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 подробной инструкцией по регистрации органа власти в ЕСИА можно</w:t>
      </w:r>
      <w:r w:rsidR="001906C0">
        <w:rPr>
          <w:sz w:val="28"/>
          <w:szCs w:val="28"/>
        </w:rPr>
        <w:t xml:space="preserve"> также</w:t>
      </w:r>
      <w:r w:rsidRPr="00F31455">
        <w:rPr>
          <w:sz w:val="28"/>
          <w:szCs w:val="28"/>
        </w:rPr>
        <w:t xml:space="preserve"> ознакомиться по адресу:</w:t>
      </w:r>
      <w:hyperlink r:id="rId71" w:history="1">
        <w:r w:rsidRPr="00F31455">
          <w:rPr>
            <w:rStyle w:val="a3"/>
            <w:sz w:val="28"/>
            <w:szCs w:val="28"/>
          </w:rPr>
          <w:t xml:space="preserve"> </w:t>
        </w:r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minsvyaz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  <w:r w:rsidRPr="00F31455">
          <w:rPr>
            <w:rStyle w:val="a3"/>
            <w:sz w:val="28"/>
            <w:szCs w:val="28"/>
            <w:lang w:val="en-US"/>
          </w:rPr>
          <w:t>documents</w:t>
        </w:r>
        <w:r w:rsidRPr="00F31455">
          <w:rPr>
            <w:rStyle w:val="a3"/>
            <w:sz w:val="28"/>
            <w:szCs w:val="28"/>
          </w:rPr>
          <w:t>/4244/.</w:t>
        </w:r>
      </w:hyperlink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BE6229" w:rsidRDefault="00BE6229" w:rsidP="00BE6229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  <w:bookmarkStart w:id="34" w:name="bookmark54"/>
      <w:bookmarkStart w:id="35" w:name="bookmark55"/>
      <w:r w:rsidRPr="00BE6229">
        <w:rPr>
          <w:lang w:val="en-US"/>
        </w:rPr>
        <w:t>IV</w:t>
      </w:r>
      <w:r w:rsidRPr="00BE6229">
        <w:t>.</w:t>
      </w:r>
      <w:r w:rsidR="00807F7C" w:rsidRPr="00BE6229">
        <w:t xml:space="preserve"> ПРОЦЕСС ДОБАВЛЕНИЯ СОТРУДНИКОВ ЮРИДИЧЕСКОГО ЛИЦА И</w:t>
      </w:r>
      <w:bookmarkEnd w:id="34"/>
      <w:bookmarkEnd w:id="35"/>
    </w:p>
    <w:p w:rsidR="00BE6A23" w:rsidRPr="00D75D23" w:rsidRDefault="00807F7C" w:rsidP="00BE6229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  <w:bookmarkStart w:id="36" w:name="bookmark56"/>
      <w:r w:rsidRPr="00BE6229">
        <w:t>ОРГАНА ВЛАСТИ В ЕСИА</w:t>
      </w:r>
      <w:bookmarkEnd w:id="36"/>
    </w:p>
    <w:p w:rsidR="00BE6229" w:rsidRPr="00D75D23" w:rsidRDefault="00BE6229" w:rsidP="00BE6229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right="300" w:firstLine="426"/>
      </w:pPr>
      <w:bookmarkStart w:id="37" w:name="bookmark57"/>
      <w:bookmarkStart w:id="38" w:name="bookmark58"/>
      <w:r w:rsidRPr="00AA26DE">
        <w:t>4.</w:t>
      </w:r>
      <w:r w:rsidR="009F677C" w:rsidRPr="009F677C">
        <w:t>1.</w:t>
      </w:r>
      <w:r w:rsidR="00AA26DE">
        <w:t> </w:t>
      </w:r>
      <w:r w:rsidRPr="00AA26DE">
        <w:t>Добавление нового участника ЮЛ, редактирование данных участников ЮЛ</w:t>
      </w:r>
      <w:bookmarkEnd w:id="37"/>
      <w:bookmarkEnd w:id="38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30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добавления сотрудников юридического лица, нажмите на наименование организации в окне со списком организаций (Рис. 2</w:t>
      </w:r>
      <w:r w:rsidR="00BB263E">
        <w:rPr>
          <w:sz w:val="28"/>
          <w:szCs w:val="28"/>
        </w:rPr>
        <w:t>1</w:t>
      </w:r>
      <w:r w:rsidRPr="00F31455">
        <w:rPr>
          <w:sz w:val="28"/>
          <w:szCs w:val="28"/>
        </w:rPr>
        <w:t>).</w:t>
      </w:r>
    </w:p>
    <w:p w:rsidR="00BE6A23" w:rsidRPr="00F31455" w:rsidRDefault="00807F7C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наименование организации отобразится окно с общими данными организации (Рис2</w:t>
      </w:r>
      <w:r w:rsidR="00BB263E">
        <w:rPr>
          <w:sz w:val="28"/>
          <w:szCs w:val="28"/>
        </w:rPr>
        <w:t>4</w:t>
      </w:r>
      <w:r w:rsidRPr="00F31455">
        <w:rPr>
          <w:sz w:val="28"/>
          <w:szCs w:val="28"/>
        </w:rPr>
        <w:t>).</w:t>
      </w:r>
    </w:p>
    <w:p w:rsidR="00BE6A23" w:rsidRPr="00F31455" w:rsidRDefault="00E06D02" w:rsidP="000937F0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8975" cy="6315710"/>
            <wp:effectExtent l="0" t="0" r="0" b="8890"/>
            <wp:docPr id="25" name="Рисунок 25" descr="C:\DOCUME~1\FF1C~1.JKH\LOCALS~1\Temp\FineReader1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FF1C~1.JKH\LOCALS~1\Temp\FineReader10\media\image25.jpeg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39" w:name="bookmark59"/>
      <w:r w:rsidRPr="00F31455">
        <w:rPr>
          <w:b w:val="0"/>
          <w:sz w:val="28"/>
          <w:szCs w:val="28"/>
        </w:rPr>
        <w:t>Рис.</w:t>
      </w:r>
      <w:r w:rsidR="00BB263E">
        <w:rPr>
          <w:b w:val="0"/>
          <w:sz w:val="28"/>
          <w:szCs w:val="28"/>
        </w:rPr>
        <w:t xml:space="preserve"> 24</w:t>
      </w:r>
      <w:r w:rsidRPr="00F31455">
        <w:rPr>
          <w:b w:val="0"/>
          <w:sz w:val="28"/>
          <w:szCs w:val="28"/>
        </w:rPr>
        <w:t xml:space="preserve"> Общие данные организации</w:t>
      </w:r>
      <w:bookmarkEnd w:id="39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8050" cy="3877310"/>
            <wp:effectExtent l="0" t="0" r="6350" b="8890"/>
            <wp:docPr id="26" name="Рисунок 26" descr="C:\DOCUME~1\FF1C~1.JKH\LOCALS~1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~1\FF1C~1.JKH\LOCALS~1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BB263E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Рис. </w:t>
      </w:r>
      <w:r w:rsidR="006E7556">
        <w:rPr>
          <w:b w:val="0"/>
          <w:sz w:val="28"/>
          <w:szCs w:val="28"/>
        </w:rPr>
        <w:t>25</w:t>
      </w:r>
      <w:r w:rsidR="00807F7C" w:rsidRPr="00F31455">
        <w:rPr>
          <w:b w:val="0"/>
          <w:sz w:val="28"/>
          <w:szCs w:val="28"/>
        </w:rPr>
        <w:t xml:space="preserve"> Окно с перечнем сотрудников организации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bookmarkStart w:id="40" w:name="bookmark60"/>
      <w:r w:rsidRPr="00F31455">
        <w:rPr>
          <w:rStyle w:val="155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Новый участник должен иметь зарегистрированную и подтвержденную учетную запись физического лица в ЕСИА.</w:t>
      </w:r>
      <w:bookmarkEnd w:id="40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«Пригласить нового участника»</w:t>
      </w:r>
      <w:r w:rsidR="006E7556">
        <w:rPr>
          <w:sz w:val="28"/>
          <w:szCs w:val="28"/>
        </w:rPr>
        <w:t xml:space="preserve"> (Рис. 25)</w:t>
      </w:r>
      <w:r w:rsidRPr="00F31455">
        <w:rPr>
          <w:sz w:val="28"/>
          <w:szCs w:val="28"/>
        </w:rPr>
        <w:t>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«Пригласить нового участника» отображается окно для формирования приглашения новому участнику (Рис. 2</w:t>
      </w:r>
      <w:r w:rsidR="006E7556">
        <w:rPr>
          <w:sz w:val="28"/>
          <w:szCs w:val="28"/>
        </w:rPr>
        <w:t>6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2880" cy="3279775"/>
            <wp:effectExtent l="0" t="0" r="7620" b="0"/>
            <wp:docPr id="27" name="Рисунок 27" descr="C:\DOCUME~1\FF1C~1.JKH\LOCALS~1\Temp\FineReader1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~1\FF1C~1.JKH\LOCALS~1\Temp\FineReader10\media\image27.jpeg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2</w:t>
      </w:r>
      <w:r w:rsidR="00BB263E">
        <w:rPr>
          <w:b w:val="0"/>
          <w:sz w:val="28"/>
          <w:szCs w:val="28"/>
        </w:rPr>
        <w:t>6</w:t>
      </w:r>
      <w:r w:rsidRPr="00F31455">
        <w:rPr>
          <w:b w:val="0"/>
          <w:sz w:val="28"/>
          <w:szCs w:val="28"/>
        </w:rPr>
        <w:t xml:space="preserve"> Окно для формирования приглашения новому участнику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41" w:name="bookmark61"/>
      <w:r w:rsidRPr="00F31455">
        <w:rPr>
          <w:sz w:val="28"/>
          <w:szCs w:val="28"/>
        </w:rPr>
        <w:t>Заполните необходимые поля.</w:t>
      </w:r>
      <w:bookmarkEnd w:id="41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Следует указывать СНИЛС для тех случаев, когда администратор профиля организации хочет быть уверенным в том, что приглашением не сможет воспользоваться кто-то другой, в частности, однофамилец приглашаемого лица. Если СНИЛС не указан, к организации присоединится тот, кто воспользуется ссылкой, отправленной по электронной почте, если у него совпадает фамилия и имя.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добавления участника в группу «Администраторы профиля организации», установите флажок в поле «Администраторы профиля организации».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«Пригласить».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 электронный адрес нового участника отправляется письмо с приглашен</w:t>
      </w:r>
      <w:r w:rsidR="00BB263E">
        <w:rPr>
          <w:sz w:val="28"/>
          <w:szCs w:val="28"/>
        </w:rPr>
        <w:t xml:space="preserve">ием присоединиться </w:t>
      </w:r>
      <w:proofErr w:type="gramStart"/>
      <w:r w:rsidR="00BB263E">
        <w:rPr>
          <w:sz w:val="28"/>
          <w:szCs w:val="28"/>
        </w:rPr>
        <w:t>к</w:t>
      </w:r>
      <w:proofErr w:type="gramEnd"/>
      <w:r w:rsidR="00BB263E">
        <w:rPr>
          <w:sz w:val="28"/>
          <w:szCs w:val="28"/>
        </w:rPr>
        <w:t xml:space="preserve"> ЮЛ (Рис. 27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0370" cy="3877310"/>
            <wp:effectExtent l="0" t="0" r="0" b="8890"/>
            <wp:docPr id="28" name="Рисунок 28" descr="C:\DOCUME~1\FF1C~1.JKH\LOCALS~1\Temp\FineReader1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~1\FF1C~1.JKH\LOCALS~1\Temp\FineReader10\media\image28.jpeg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BB263E" w:rsidP="002C0D13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42" w:name="bookmark62"/>
      <w:r>
        <w:rPr>
          <w:b w:val="0"/>
          <w:sz w:val="28"/>
          <w:szCs w:val="28"/>
        </w:rPr>
        <w:t>Рис. 27</w:t>
      </w:r>
      <w:r w:rsidR="00807F7C" w:rsidRPr="00F31455">
        <w:rPr>
          <w:b w:val="0"/>
          <w:sz w:val="28"/>
          <w:szCs w:val="28"/>
        </w:rPr>
        <w:t xml:space="preserve"> Письмо с приглашением присоединиться </w:t>
      </w:r>
      <w:proofErr w:type="gramStart"/>
      <w:r w:rsidR="00807F7C" w:rsidRPr="00F31455">
        <w:rPr>
          <w:b w:val="0"/>
          <w:sz w:val="28"/>
          <w:szCs w:val="28"/>
        </w:rPr>
        <w:t>к</w:t>
      </w:r>
      <w:proofErr w:type="gramEnd"/>
      <w:r w:rsidR="00807F7C" w:rsidRPr="00F31455">
        <w:rPr>
          <w:b w:val="0"/>
          <w:sz w:val="28"/>
          <w:szCs w:val="28"/>
        </w:rPr>
        <w:t xml:space="preserve"> ЮЛ</w:t>
      </w:r>
      <w:bookmarkEnd w:id="42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43" w:name="bookmark63"/>
      <w:r w:rsidRPr="00F31455">
        <w:rPr>
          <w:sz w:val="28"/>
          <w:szCs w:val="28"/>
        </w:rPr>
        <w:t xml:space="preserve">Для присоединения </w:t>
      </w:r>
      <w:proofErr w:type="gramStart"/>
      <w:r w:rsidRPr="00F31455">
        <w:rPr>
          <w:sz w:val="28"/>
          <w:szCs w:val="28"/>
        </w:rPr>
        <w:t>к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ЮЛ</w:t>
      </w:r>
      <w:proofErr w:type="gramEnd"/>
      <w:r w:rsidRPr="00F31455">
        <w:rPr>
          <w:sz w:val="28"/>
          <w:szCs w:val="28"/>
        </w:rPr>
        <w:t xml:space="preserve"> приглашаемому участнику необходимо перейти по гиперссылке в электронном письме. Приглашение действительно для однократного использования и действует в течение 60 суток.</w:t>
      </w:r>
      <w:bookmarkEnd w:id="43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Следует помнить, что присоединиться к организации сможет только пользователь с подтвержденной учетной записью.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принятом приглашении новый участник отображается в списке сотрудников организации</w:t>
      </w:r>
      <w:r w:rsidR="006E7556">
        <w:rPr>
          <w:sz w:val="28"/>
          <w:szCs w:val="28"/>
        </w:rPr>
        <w:t xml:space="preserve"> (Рис. 28).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8430" cy="4541520"/>
            <wp:effectExtent l="0" t="0" r="1270" b="0"/>
            <wp:docPr id="29" name="Рисунок 29" descr="C:\DOCUME~1\FF1C~1.JKH\LOCALS~1\Temp\FineReader1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~1\FF1C~1.JKH\LOCALS~1\Temp\FineReader10\media\image29.jpeg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44" w:name="bookmark64"/>
      <w:r w:rsidRPr="00F31455">
        <w:rPr>
          <w:b w:val="0"/>
          <w:sz w:val="28"/>
          <w:szCs w:val="28"/>
        </w:rPr>
        <w:t>Рис. 2</w:t>
      </w:r>
      <w:r w:rsidR="00BB263E">
        <w:rPr>
          <w:b w:val="0"/>
          <w:sz w:val="28"/>
          <w:szCs w:val="28"/>
        </w:rPr>
        <w:t>8</w:t>
      </w:r>
      <w:r w:rsidRPr="00F31455">
        <w:rPr>
          <w:b w:val="0"/>
          <w:sz w:val="28"/>
          <w:szCs w:val="28"/>
        </w:rPr>
        <w:t xml:space="preserve"> Добавленный сотрудник в списке участников организации</w:t>
      </w:r>
      <w:bookmarkEnd w:id="44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редактирования данных участников ЮЛ, нажмите на пиктограмму « ' », расположенную справа от наименования учетной записи пользова</w:t>
      </w:r>
      <w:r w:rsidR="00BB263E">
        <w:rPr>
          <w:sz w:val="28"/>
          <w:szCs w:val="28"/>
        </w:rPr>
        <w:t>теля в списке участников (Рис. 29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414655"/>
            <wp:effectExtent l="0" t="0" r="0" b="4445"/>
            <wp:docPr id="30" name="Рисунок 30" descr="C:\DOCUME~1\FF1C~1.JKH\LOCALS~1\Temp\FineReader1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~1\FF1C~1.JKH\LOCALS~1\Temp\FineReader10\media\image30.jpeg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BB263E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45" w:name="bookmark65"/>
      <w:bookmarkStart w:id="46" w:name="bookmark66"/>
      <w:r>
        <w:rPr>
          <w:b w:val="0"/>
          <w:sz w:val="28"/>
          <w:szCs w:val="28"/>
        </w:rPr>
        <w:t>Рис. 29</w:t>
      </w:r>
      <w:r w:rsidR="00807F7C" w:rsidRPr="00F31455">
        <w:rPr>
          <w:b w:val="0"/>
          <w:sz w:val="28"/>
          <w:szCs w:val="28"/>
        </w:rPr>
        <w:t xml:space="preserve"> Пиктограмма для редактирования данных в списке участников организации</w:t>
      </w:r>
      <w:bookmarkEnd w:id="45"/>
      <w:bookmarkEnd w:id="46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1906C0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пиктограмму отобразится форма редактирова</w:t>
      </w:r>
      <w:r w:rsidR="00BB263E">
        <w:rPr>
          <w:sz w:val="28"/>
          <w:szCs w:val="28"/>
        </w:rPr>
        <w:t>ния данных участника ЮЛ (Рис. 30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2936" cy="2863901"/>
            <wp:effectExtent l="0" t="0" r="0" b="0"/>
            <wp:docPr id="31" name="Рисунок 31" descr="C:\DOCUME~1\FF1C~1.JKH\LOCALS~1\Temp\FineReader1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~1\FF1C~1.JKH\LOCALS~1\Temp\FineReader10\media\image31.jpeg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62" cy="28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BB263E">
        <w:rPr>
          <w:b w:val="0"/>
          <w:sz w:val="28"/>
          <w:szCs w:val="28"/>
        </w:rPr>
        <w:t>0</w:t>
      </w:r>
      <w:r w:rsidRPr="00F31455">
        <w:rPr>
          <w:b w:val="0"/>
          <w:sz w:val="28"/>
          <w:szCs w:val="28"/>
        </w:rPr>
        <w:t xml:space="preserve"> Форма редактирования данных участника ЮЛ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47" w:name="bookmark67"/>
      <w:bookmarkStart w:id="48" w:name="bookmark68"/>
      <w:r w:rsidRPr="00F31455">
        <w:rPr>
          <w:sz w:val="28"/>
          <w:szCs w:val="28"/>
        </w:rPr>
        <w:lastRenderedPageBreak/>
        <w:t>Внесите необходимые изменения в данные, нажмите на кнопку «Изменить».</w:t>
      </w:r>
      <w:bookmarkEnd w:id="47"/>
      <w:bookmarkEnd w:id="48"/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49" w:name="bookmark69"/>
      <w:r w:rsidRPr="00AA26DE">
        <w:t>4.2. Предоставление прав доступа участникам ЮЛ</w:t>
      </w:r>
      <w:bookmarkEnd w:id="49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Группы доступа, позволяющие сотрудникам организации работать с ГИС ЖКХ и другими информационными системами и сервисами Электронного правительства, отображаются на вкладке «Доступ к системам» (Рис. 3</w:t>
      </w:r>
      <w:r w:rsidR="00FE2979">
        <w:rPr>
          <w:sz w:val="28"/>
          <w:szCs w:val="28"/>
        </w:rPr>
        <w:t>1</w:t>
      </w:r>
      <w:r w:rsidRPr="00F31455">
        <w:rPr>
          <w:sz w:val="28"/>
          <w:szCs w:val="28"/>
        </w:rPr>
        <w:t>).</w:t>
      </w:r>
    </w:p>
    <w:p w:rsidR="00BE6A23" w:rsidRPr="00F31455" w:rsidRDefault="0034151A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во вкладку</w:t>
      </w:r>
      <w:r w:rsidRPr="00F31455">
        <w:rPr>
          <w:rFonts w:ascii="Times New Roman" w:hAnsi="Times New Roman" w:cs="Times New Roman"/>
          <w:sz w:val="28"/>
          <w:szCs w:val="28"/>
        </w:rPr>
        <w:t xml:space="preserve"> «Доступ к системам» (Рис. 3</w:t>
      </w:r>
      <w:r>
        <w:rPr>
          <w:sz w:val="28"/>
          <w:szCs w:val="28"/>
        </w:rPr>
        <w:t>1</w:t>
      </w:r>
      <w:r w:rsidRPr="00F31455">
        <w:rPr>
          <w:rFonts w:ascii="Times New Roman" w:hAnsi="Times New Roman" w:cs="Times New Roman"/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2216" cy="6083808"/>
            <wp:effectExtent l="0" t="0" r="0" b="0"/>
            <wp:docPr id="32" name="Рисунок 32" descr="C:\DOCUME~1\FF1C~1.JKH\LOCALS~1\Temp\FineReader1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~1\FF1C~1.JKH\LOCALS~1\Temp\FineReader10\media\image32.jpeg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49" cy="60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0" w:name="bookmark70"/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1</w:t>
      </w:r>
      <w:r w:rsidRPr="00F31455">
        <w:rPr>
          <w:b w:val="0"/>
          <w:sz w:val="28"/>
          <w:szCs w:val="28"/>
        </w:rPr>
        <w:t xml:space="preserve"> Вкладка «Доступ к системам»</w:t>
      </w:r>
      <w:bookmarkEnd w:id="50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1" w:name="bookmark71"/>
      <w:r w:rsidRPr="00F31455">
        <w:rPr>
          <w:sz w:val="28"/>
          <w:szCs w:val="28"/>
        </w:rPr>
        <w:t>Для добавления участника в группу нажмите на гиперссылку «Добавить участника в группу» или на гиперссылку «Участники» (Рис. 3</w:t>
      </w:r>
      <w:r w:rsidR="00FE2979">
        <w:rPr>
          <w:sz w:val="28"/>
          <w:szCs w:val="28"/>
        </w:rPr>
        <w:t>2</w:t>
      </w:r>
      <w:r w:rsidRPr="00F31455">
        <w:rPr>
          <w:sz w:val="28"/>
          <w:szCs w:val="28"/>
        </w:rPr>
        <w:t>).</w:t>
      </w:r>
      <w:bookmarkEnd w:id="51"/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8065" cy="1121410"/>
            <wp:effectExtent l="0" t="0" r="6985" b="2540"/>
            <wp:docPr id="33" name="Рисунок 33" descr="C:\DOCUME~1\FF1C~1.JKH\LOCALS~1\Temp\FineReader1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~1\FF1C~1.JKH\LOCALS~1\Temp\FineReader10\media\image33.jpeg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2" w:name="bookmark72"/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2</w:t>
      </w:r>
      <w:r w:rsidRPr="00F31455">
        <w:rPr>
          <w:b w:val="0"/>
          <w:sz w:val="28"/>
          <w:szCs w:val="28"/>
        </w:rPr>
        <w:t xml:space="preserve"> Гиперссылки для добавления участника в группу</w:t>
      </w:r>
      <w:bookmarkEnd w:id="52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Гиперссылка «Участники» отображается при наличии в группе добавленных участников (цифра в круглых скобках означает количество добавленных в группу участников).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гиперссылку «Добавить участника в группу» (или гиперссылку «Участники») отображается окно редактирования участников группы (Рис. 3</w:t>
      </w:r>
      <w:r w:rsidR="00FE2979">
        <w:rPr>
          <w:sz w:val="28"/>
          <w:szCs w:val="28"/>
        </w:rPr>
        <w:t>3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4335" cy="3066415"/>
            <wp:effectExtent l="0" t="0" r="0" b="635"/>
            <wp:docPr id="34" name="Рисунок 34" descr="C:\DOCUME~1\FF1C~1.JKH\LOCALS~1\Temp\FineReader1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~1\FF1C~1.JKH\LOCALS~1\Temp\FineReader10\media\image34.jpeg"/>
                    <pic:cNvPicPr>
                      <a:picLocks noChangeAspect="1" noChangeArrowheads="1"/>
                    </pic:cNvPicPr>
                  </pic:nvPicPr>
                  <pic:blipFill>
                    <a:blip r:embed="rId90"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3</w:t>
      </w:r>
      <w:r w:rsidRPr="00F31455">
        <w:rPr>
          <w:b w:val="0"/>
          <w:sz w:val="28"/>
          <w:szCs w:val="28"/>
        </w:rPr>
        <w:t xml:space="preserve"> Окно редактирования участников группы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3" w:name="bookmark73"/>
      <w:r w:rsidRPr="00F31455">
        <w:rPr>
          <w:sz w:val="28"/>
          <w:szCs w:val="28"/>
        </w:rPr>
        <w:t>Нажмите на кнопку «Добавить участников». Введите фамилию, имя, отчество участника в отобразившемся окне (Рис. 3</w:t>
      </w:r>
      <w:r w:rsidR="00FE2979">
        <w:rPr>
          <w:sz w:val="28"/>
          <w:szCs w:val="28"/>
        </w:rPr>
        <w:t>4</w:t>
      </w:r>
      <w:r w:rsidRPr="00F31455">
        <w:rPr>
          <w:sz w:val="28"/>
          <w:szCs w:val="28"/>
        </w:rPr>
        <w:t>).</w:t>
      </w:r>
      <w:bookmarkEnd w:id="53"/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5920" cy="3066415"/>
            <wp:effectExtent l="0" t="0" r="0" b="635"/>
            <wp:docPr id="35" name="Рисунок 35" descr="C:\DOCUME~1\FF1C~1.JKH\LOCALS~1\Temp\FineReader1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~1\FF1C~1.JKH\LOCALS~1\Temp\FineReader10\media\image35.jpeg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4</w:t>
      </w:r>
      <w:r w:rsidRPr="00F31455">
        <w:rPr>
          <w:b w:val="0"/>
          <w:sz w:val="28"/>
          <w:szCs w:val="28"/>
        </w:rPr>
        <w:t xml:space="preserve"> Окно добавления участника в группу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4" w:name="bookmark74"/>
      <w:r w:rsidRPr="00F31455">
        <w:rPr>
          <w:sz w:val="28"/>
          <w:szCs w:val="28"/>
        </w:rPr>
        <w:t>Нажмите на кнопку «Добавить». Добавленный в группу участник отображается в списке участников группы (Рис. 3</w:t>
      </w:r>
      <w:r w:rsidR="00FE2979">
        <w:rPr>
          <w:sz w:val="28"/>
          <w:szCs w:val="28"/>
        </w:rPr>
        <w:t>5</w:t>
      </w:r>
      <w:r w:rsidRPr="00F31455">
        <w:rPr>
          <w:sz w:val="28"/>
          <w:szCs w:val="28"/>
        </w:rPr>
        <w:t>).</w:t>
      </w:r>
      <w:bookmarkEnd w:id="54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9905" cy="3157855"/>
            <wp:effectExtent l="0" t="0" r="0" b="4445"/>
            <wp:docPr id="36" name="Рисунок 36" descr="C:\DOCUME~1\FF1C~1.JKH\LOCALS~1\Temp\FineReader1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~1\FF1C~1.JKH\LOCALS~1\Temp\FineReader10\media\image36.jpeg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5" w:name="bookmark75"/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5</w:t>
      </w:r>
      <w:r w:rsidRPr="00F31455">
        <w:rPr>
          <w:b w:val="0"/>
          <w:sz w:val="28"/>
          <w:szCs w:val="28"/>
        </w:rPr>
        <w:t xml:space="preserve"> Окно редактирования участников группы с добавленным участником</w:t>
      </w:r>
      <w:bookmarkEnd w:id="55"/>
    </w:p>
    <w:p w:rsidR="00FE2979" w:rsidRDefault="00FE2979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right="40" w:firstLine="426"/>
      </w:pPr>
      <w:bookmarkStart w:id="56" w:name="bookmark77"/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right="40" w:firstLine="426"/>
      </w:pPr>
      <w:r w:rsidRPr="00AA26DE">
        <w:t>4.3. Добавление представителей организации органа власти в ЕСИА и наделение их функциями по доступу к ГИС ЖКХ</w:t>
      </w:r>
      <w:bookmarkEnd w:id="56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целях регистрации органа власти в ГИС ЖКХ «Администратор профиля государственной организации» в своем личном кабинете в ЕСИА должен наделить себя ролью (включить себя в группу) «Администратор организации в ГИС ЖКХ».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Для этого «Администратор профиля государственной организации» осуществляет вход в свой личный кабинет в ЕСИА </w:t>
      </w:r>
      <w:r w:rsidRPr="00F31455">
        <w:rPr>
          <w:rStyle w:val="31"/>
          <w:sz w:val="28"/>
          <w:szCs w:val="28"/>
        </w:rPr>
        <w:t>(</w:t>
      </w:r>
      <w:hyperlink r:id="rId96" w:history="1">
        <w:r w:rsidRPr="00F31455">
          <w:rPr>
            <w:rStyle w:val="a3"/>
            <w:sz w:val="28"/>
            <w:szCs w:val="28"/>
            <w:lang w:val="en-US"/>
          </w:rPr>
          <w:t>https</w:t>
        </w:r>
        <w:r w:rsidRPr="00F31455">
          <w:rPr>
            <w:rStyle w:val="a3"/>
            <w:sz w:val="28"/>
            <w:szCs w:val="28"/>
          </w:rPr>
          <w:t>://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esia</w:t>
        </w:r>
        <w:proofErr w:type="spellEnd"/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gosuslugi</w:t>
        </w:r>
        <w:proofErr w:type="spellEnd"/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F31455">
        <w:rPr>
          <w:sz w:val="28"/>
          <w:szCs w:val="28"/>
        </w:rPr>
        <w:t>) (Рис. 3</w:t>
      </w:r>
      <w:r w:rsidR="00FE2979">
        <w:rPr>
          <w:sz w:val="28"/>
          <w:szCs w:val="28"/>
        </w:rPr>
        <w:t>6</w:t>
      </w:r>
      <w:r w:rsidRPr="00F31455">
        <w:rPr>
          <w:sz w:val="28"/>
          <w:szCs w:val="28"/>
        </w:rPr>
        <w:t>).</w:t>
      </w: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r w:rsidRPr="00F31455">
        <w:rPr>
          <w:rStyle w:val="156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Осуществлять вход требуется по адресу: </w:t>
      </w:r>
      <w:hyperlink r:id="rId97" w:history="1">
        <w:r w:rsidRPr="00F31455">
          <w:rPr>
            <w:rStyle w:val="a3"/>
            <w:sz w:val="28"/>
            <w:szCs w:val="28"/>
            <w:lang w:val="en-US"/>
          </w:rPr>
          <w:t>https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esia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</w:hyperlink>
      <w:r w:rsidRPr="00F31455">
        <w:rPr>
          <w:rStyle w:val="158"/>
          <w:sz w:val="28"/>
          <w:szCs w:val="28"/>
        </w:rPr>
        <w:t>.</w:t>
      </w:r>
      <w:r w:rsidRPr="00F31455">
        <w:rPr>
          <w:sz w:val="28"/>
          <w:szCs w:val="28"/>
        </w:rPr>
        <w:t xml:space="preserve"> а не через портал государственных услуг (</w:t>
      </w:r>
      <w:hyperlink r:id="rId98" w:history="1">
        <w:r w:rsidRPr="00F31455">
          <w:rPr>
            <w:rStyle w:val="a3"/>
            <w:sz w:val="28"/>
            <w:szCs w:val="28"/>
            <w:lang w:val="en-US"/>
          </w:rPr>
          <w:t>https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www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</w:hyperlink>
      <w:r w:rsidRPr="00F31455">
        <w:rPr>
          <w:sz w:val="28"/>
          <w:szCs w:val="28"/>
        </w:rPr>
        <w:t>) и не через ГИС ЖКХ (</w:t>
      </w:r>
      <w:hyperlink r:id="rId99" w:history="1"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www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dom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785" cy="3389630"/>
            <wp:effectExtent l="0" t="0" r="0" b="1270"/>
            <wp:docPr id="37" name="Рисунок 37" descr="C:\DOCUME~1\FF1C~1.JKH\LOCALS~1\Temp\FineReader1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FF1C~1.JKH\LOCALS~1\Temp\FineReader10\media\image37.jpe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6</w:t>
      </w:r>
      <w:r w:rsidRPr="00F31455">
        <w:rPr>
          <w:b w:val="0"/>
          <w:sz w:val="28"/>
          <w:szCs w:val="28"/>
        </w:rPr>
        <w:t xml:space="preserve"> Форма входа в ЕСИА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7" w:name="bookmark78"/>
      <w:r w:rsidRPr="00F31455">
        <w:rPr>
          <w:sz w:val="28"/>
          <w:szCs w:val="28"/>
        </w:rPr>
        <w:lastRenderedPageBreak/>
        <w:t>В личном кабинете требуется перейти в раздел «Организации» и выбрать соответствующий орган власти</w:t>
      </w:r>
      <w:proofErr w:type="gramStart"/>
      <w:r w:rsidRPr="00F31455">
        <w:rPr>
          <w:sz w:val="28"/>
          <w:szCs w:val="28"/>
        </w:rPr>
        <w:t>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в</w:t>
      </w:r>
      <w:proofErr w:type="gramEnd"/>
      <w:r w:rsidRPr="00F31455">
        <w:rPr>
          <w:sz w:val="28"/>
          <w:szCs w:val="28"/>
        </w:rPr>
        <w:t xml:space="preserve"> котором уполномоченный представитель организации был назначен «Администратором профиля государственной организации» (Рис. 3</w:t>
      </w:r>
      <w:r w:rsidR="00FE2979">
        <w:rPr>
          <w:sz w:val="28"/>
          <w:szCs w:val="28"/>
        </w:rPr>
        <w:t>7</w:t>
      </w:r>
      <w:r w:rsidRPr="00F31455">
        <w:rPr>
          <w:sz w:val="28"/>
          <w:szCs w:val="28"/>
        </w:rPr>
        <w:t>).</w:t>
      </w:r>
      <w:bookmarkEnd w:id="57"/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7536" cy="2337982"/>
            <wp:effectExtent l="0" t="0" r="0" b="5715"/>
            <wp:docPr id="38" name="Рисунок 38" descr="C:\DOCUME~1\FF1C~1.JKH\LOCALS~1\Temp\FineReader1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~1\FF1C~1.JKH\LOCALS~1\Temp\FineReader10\media\image38.jpeg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90" cy="23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7</w:t>
      </w:r>
      <w:r w:rsidRPr="00F31455">
        <w:rPr>
          <w:b w:val="0"/>
          <w:sz w:val="28"/>
          <w:szCs w:val="28"/>
        </w:rPr>
        <w:t xml:space="preserve"> Вкладка «Организации» в личном кабинете в ЕСИА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8" w:name="bookmark79"/>
      <w:r w:rsidRPr="00F31455">
        <w:rPr>
          <w:sz w:val="28"/>
          <w:szCs w:val="28"/>
        </w:rPr>
        <w:t>После выбора орг</w:t>
      </w:r>
      <w:r w:rsidR="004325B1">
        <w:rPr>
          <w:sz w:val="28"/>
          <w:szCs w:val="28"/>
        </w:rPr>
        <w:t>ана власти откроется новое окно,</w:t>
      </w:r>
      <w:r w:rsidRPr="00F31455">
        <w:rPr>
          <w:sz w:val="28"/>
          <w:szCs w:val="28"/>
        </w:rPr>
        <w:t xml:space="preserve"> в котором на вкладке «Доступ к системам» уполномоченный представитель организации органа власти с ролью «Администратор</w:t>
      </w:r>
      <w:bookmarkEnd w:id="58"/>
      <w:r w:rsidR="00FE2979">
        <w:rPr>
          <w:sz w:val="28"/>
          <w:szCs w:val="28"/>
        </w:rPr>
        <w:t xml:space="preserve"> </w:t>
      </w:r>
      <w:r w:rsidRPr="00F31455">
        <w:rPr>
          <w:sz w:val="28"/>
          <w:szCs w:val="28"/>
        </w:rPr>
        <w:t>профиля государственной организации» должен добавить себя в группу «Администратор организации в ГИС ЖКХ» для получения соответствующих ролей по доступу и регистрации органа власти в ГИС ЖКХ (Рис. 3</w:t>
      </w:r>
      <w:r w:rsidR="00FE2979">
        <w:rPr>
          <w:sz w:val="28"/>
          <w:szCs w:val="28"/>
        </w:rPr>
        <w:t>8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5262" cy="4986225"/>
            <wp:effectExtent l="0" t="0" r="3810" b="5080"/>
            <wp:docPr id="39" name="Рисунок 39" descr="C:\DOCUME~1\FF1C~1.JKH\LOCALS~1\Temp\FineReader1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~1\FF1C~1.JKH\LOCALS~1\Temp\FineReader10\media\image39.jpeg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28" cy="498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9" w:name="bookmark80"/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8</w:t>
      </w:r>
      <w:r w:rsidRPr="00F31455">
        <w:rPr>
          <w:b w:val="0"/>
          <w:sz w:val="28"/>
          <w:szCs w:val="28"/>
        </w:rPr>
        <w:t xml:space="preserve"> Вкладка «Доступ к системам»</w:t>
      </w:r>
      <w:bookmarkEnd w:id="59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60" w:name="bookmark81"/>
      <w:r w:rsidRPr="00F31455">
        <w:rPr>
          <w:sz w:val="28"/>
          <w:szCs w:val="28"/>
        </w:rPr>
        <w:t>В последующем уполномоченный представитель организации с ролью «Администратор профиля государственной организации» в своем личном кабинете в ЕСИА также может добавить представитель органов власти в ЕСИА следующим образом:</w:t>
      </w:r>
      <w:bookmarkEnd w:id="60"/>
    </w:p>
    <w:p w:rsidR="00BE6A23" w:rsidRPr="00F31455" w:rsidRDefault="00807F7C" w:rsidP="0007199D">
      <w:pPr>
        <w:pStyle w:val="8"/>
        <w:numPr>
          <w:ilvl w:val="0"/>
          <w:numId w:val="8"/>
        </w:numPr>
        <w:shd w:val="clear" w:color="auto" w:fill="auto"/>
        <w:tabs>
          <w:tab w:val="left" w:pos="709"/>
          <w:tab w:val="left" w:pos="990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 вкладке «Сотрудники» формирует приглашение новому представителю органа власти</w:t>
      </w:r>
      <w:proofErr w:type="gramStart"/>
      <w:r w:rsidRPr="00F31455">
        <w:rPr>
          <w:sz w:val="28"/>
          <w:szCs w:val="28"/>
        </w:rPr>
        <w:t>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з</w:t>
      </w:r>
      <w:proofErr w:type="gramEnd"/>
      <w:r w:rsidRPr="00F31455">
        <w:rPr>
          <w:sz w:val="28"/>
          <w:szCs w:val="28"/>
        </w:rPr>
        <w:t>арегистрированному в ЕСИА. и заполняет необходимые поля: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Рабочий адрес электронной почты;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Фамилия;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Имя;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Отчество;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СНИЛС.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Следует </w:t>
      </w:r>
      <w:r w:rsidR="006E7556">
        <w:rPr>
          <w:sz w:val="28"/>
          <w:szCs w:val="28"/>
        </w:rPr>
        <w:t>указывать СНИЛС для тех случаев,</w:t>
      </w:r>
      <w:r w:rsidRPr="00F31455">
        <w:rPr>
          <w:sz w:val="28"/>
          <w:szCs w:val="28"/>
        </w:rPr>
        <w:t xml:space="preserve"> когда «Администратор профиля государственной организа</w:t>
      </w:r>
      <w:r w:rsidR="006E7556">
        <w:rPr>
          <w:sz w:val="28"/>
          <w:szCs w:val="28"/>
        </w:rPr>
        <w:t>ции» хочет быть уверенным в том,</w:t>
      </w:r>
      <w:r w:rsidRPr="00F31455">
        <w:rPr>
          <w:sz w:val="28"/>
          <w:szCs w:val="28"/>
        </w:rPr>
        <w:t xml:space="preserve"> что приглашением не сможет воспользоваться кто-то другой</w:t>
      </w:r>
      <w:proofErr w:type="gramStart"/>
      <w:r w:rsidRPr="00F31455">
        <w:rPr>
          <w:sz w:val="28"/>
          <w:szCs w:val="28"/>
        </w:rPr>
        <w:t>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в</w:t>
      </w:r>
      <w:proofErr w:type="gramEnd"/>
      <w:r w:rsidRPr="00F31455">
        <w:rPr>
          <w:sz w:val="28"/>
          <w:szCs w:val="28"/>
        </w:rPr>
        <w:t xml:space="preserve"> частности. однофамилец приглашаемого лица. Если СНИЛС не указан</w:t>
      </w:r>
      <w:proofErr w:type="gramStart"/>
      <w:r w:rsidRPr="00F31455">
        <w:rPr>
          <w:sz w:val="28"/>
          <w:szCs w:val="28"/>
        </w:rPr>
        <w:t>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к</w:t>
      </w:r>
      <w:proofErr w:type="gramEnd"/>
      <w:r w:rsidRPr="00F31455">
        <w:rPr>
          <w:sz w:val="28"/>
          <w:szCs w:val="28"/>
        </w:rPr>
        <w:t xml:space="preserve"> организации присоединится тот. кто воспользуется ссылкой. отправленной по электронной почте. если у него совпадает фамилия и имя.</w:t>
      </w:r>
    </w:p>
    <w:p w:rsidR="00BE6A23" w:rsidRPr="00F31455" w:rsidRDefault="00807F7C" w:rsidP="0007199D">
      <w:pPr>
        <w:pStyle w:val="8"/>
        <w:numPr>
          <w:ilvl w:val="1"/>
          <w:numId w:val="9"/>
        </w:numPr>
        <w:shd w:val="clear" w:color="auto" w:fill="auto"/>
        <w:tabs>
          <w:tab w:val="left" w:pos="709"/>
          <w:tab w:val="left" w:pos="995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ЕСИА высылает приглашение представителю органа власти.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 электронный адрес представителя органа власти отправляется письмо с приглашением.</w:t>
      </w:r>
    </w:p>
    <w:p w:rsidR="00BE6A23" w:rsidRPr="00F31455" w:rsidRDefault="00807F7C" w:rsidP="0007199D">
      <w:pPr>
        <w:pStyle w:val="8"/>
        <w:numPr>
          <w:ilvl w:val="1"/>
          <w:numId w:val="9"/>
        </w:numPr>
        <w:shd w:val="clear" w:color="auto" w:fill="auto"/>
        <w:tabs>
          <w:tab w:val="left" w:pos="709"/>
          <w:tab w:val="left" w:pos="1072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Приглашённому представителю органа власти необходимо перейти в электронном письме по гиперссылке. Приглашение действительно для однократного использования и действует в течение 60 суток.</w:t>
      </w:r>
    </w:p>
    <w:p w:rsidR="00BE6A23" w:rsidRPr="00F31455" w:rsidRDefault="006E7556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Следует помнить,</w:t>
      </w:r>
      <w:r w:rsidR="00807F7C" w:rsidRPr="00F31455">
        <w:rPr>
          <w:sz w:val="28"/>
          <w:szCs w:val="28"/>
        </w:rPr>
        <w:t xml:space="preserve"> что присоединить представителя организации к органу власти можно только в случае наличия у него подтвержденной учетной записи.</w:t>
      </w:r>
    </w:p>
    <w:p w:rsidR="00BE6A23" w:rsidRPr="00F31455" w:rsidRDefault="00807F7C" w:rsidP="0007199D">
      <w:pPr>
        <w:pStyle w:val="8"/>
        <w:numPr>
          <w:ilvl w:val="1"/>
          <w:numId w:val="9"/>
        </w:numPr>
        <w:shd w:val="clear" w:color="auto" w:fill="auto"/>
        <w:tabs>
          <w:tab w:val="left" w:pos="709"/>
          <w:tab w:val="left" w:pos="102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принятом приглашении новый представитель органа власти включается в состав представителей органа власти.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целях работы в ГИС ЖКХ «Администратор профиля государственной организации» в своем личном кабинете в ЕСИА на вкладке «Доступ к системам» должен наделить</w:t>
      </w:r>
      <w:r w:rsidR="006E7556">
        <w:rPr>
          <w:sz w:val="28"/>
          <w:szCs w:val="28"/>
        </w:rPr>
        <w:t xml:space="preserve"> (добавить участников в группу),</w:t>
      </w:r>
      <w:r w:rsidRPr="00F31455">
        <w:rPr>
          <w:sz w:val="28"/>
          <w:szCs w:val="28"/>
        </w:rPr>
        <w:t xml:space="preserve"> прикрепленных в ЕСИА к органу власти ролью представителя организации «Уполномоченный специалист организации в ГИС ЖКХ» (Рис. 40).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4610" cy="5632450"/>
            <wp:effectExtent l="0" t="0" r="2540" b="6350"/>
            <wp:docPr id="40" name="Рисунок 40" descr="C:\DOCUME~1\FF1C~1.JKH\LOCALS~1\Temp\FineReader1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~1\FF1C~1.JKH\LOCALS~1\Temp\FineReader10\media\image40.jpeg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40 Вкладка «Доступ к Системам»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61" w:name="bookmark82"/>
      <w:r w:rsidRPr="00F31455">
        <w:rPr>
          <w:sz w:val="28"/>
          <w:szCs w:val="28"/>
        </w:rPr>
        <w:t>При этом. «Администратор профиля государственной организации» может добавить себя в качестве лица с ролью «Уполномоченный специалист организации в ГИС ЖКХ».</w:t>
      </w:r>
      <w:bookmarkEnd w:id="61"/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r w:rsidRPr="00F31455">
        <w:rPr>
          <w:rStyle w:val="159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В случае если «Администратор профиля государственной организации» не выберет ни одного представителя органа власти с ролью «Уполномоченный сп</w:t>
      </w:r>
      <w:r w:rsidR="004325B1">
        <w:rPr>
          <w:sz w:val="28"/>
          <w:szCs w:val="28"/>
        </w:rPr>
        <w:t>ециалист организации в ГИС ЖКХ»</w:t>
      </w:r>
      <w:r w:rsidRPr="00F31455">
        <w:rPr>
          <w:sz w:val="28"/>
          <w:szCs w:val="28"/>
        </w:rPr>
        <w:t xml:space="preserve"> то с</w:t>
      </w:r>
      <w:r w:rsidR="004325B1">
        <w:rPr>
          <w:sz w:val="28"/>
          <w:szCs w:val="28"/>
        </w:rPr>
        <w:t xml:space="preserve">отрудники данного органа </w:t>
      </w:r>
      <w:proofErr w:type="gramStart"/>
      <w:r w:rsidR="004325B1">
        <w:rPr>
          <w:sz w:val="28"/>
          <w:szCs w:val="28"/>
        </w:rPr>
        <w:t>власти</w:t>
      </w:r>
      <w:proofErr w:type="gramEnd"/>
      <w:r w:rsidRPr="00F31455">
        <w:rPr>
          <w:sz w:val="28"/>
          <w:szCs w:val="28"/>
        </w:rPr>
        <w:t xml:space="preserve"> в том числе с ролью «Администратор организации</w:t>
      </w:r>
      <w:r w:rsidR="001906C0">
        <w:rPr>
          <w:sz w:val="28"/>
          <w:szCs w:val="28"/>
        </w:rPr>
        <w:t xml:space="preserve"> в ГИС ЖКХ»</w:t>
      </w:r>
      <w:r w:rsidRPr="00F31455">
        <w:rPr>
          <w:sz w:val="28"/>
          <w:szCs w:val="28"/>
        </w:rPr>
        <w:t xml:space="preserve"> не смогут осуществлять функции по размещению информации в ГИС ЖКХ.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Например: если «Администратор профиля государственной организации» в ГЖИ не определит в ЕСИА себя либо иного сотрудника ГЖИ в качестве «Уполномоченного специали</w:t>
      </w:r>
      <w:r w:rsidR="004325B1">
        <w:rPr>
          <w:sz w:val="28"/>
          <w:szCs w:val="28"/>
        </w:rPr>
        <w:t>ста организации»</w:t>
      </w:r>
      <w:r w:rsidRPr="00F31455">
        <w:rPr>
          <w:sz w:val="28"/>
          <w:szCs w:val="28"/>
        </w:rPr>
        <w:t xml:space="preserve"> то функционал для ГЖИ по ведению реестра лицензий в ГИС ЖКХ не будет доступен.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Default="00807F7C" w:rsidP="001906C0">
      <w:pPr>
        <w:pStyle w:val="130"/>
        <w:keepNext/>
        <w:keepLines/>
        <w:numPr>
          <w:ilvl w:val="0"/>
          <w:numId w:val="346"/>
        </w:numPr>
        <w:shd w:val="clear" w:color="auto" w:fill="auto"/>
        <w:tabs>
          <w:tab w:val="left" w:pos="709"/>
        </w:tabs>
        <w:spacing w:before="0" w:after="0" w:line="240" w:lineRule="auto"/>
        <w:jc w:val="center"/>
      </w:pPr>
      <w:bookmarkStart w:id="62" w:name="bookmark90"/>
      <w:r w:rsidRPr="006D2F04">
        <w:t>РЕГИСТРАЦИЯ ОРГАНИЗАЦИИ В ГИС ЖКХ</w:t>
      </w:r>
      <w:bookmarkEnd w:id="62"/>
    </w:p>
    <w:p w:rsidR="006D2F04" w:rsidRPr="006D2F04" w:rsidRDefault="006D2F04" w:rsidP="00D02BEA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1940" w:firstLine="0"/>
      </w:pPr>
    </w:p>
    <w:p w:rsidR="00BE6A23" w:rsidRPr="001906C0" w:rsidRDefault="00807F7C" w:rsidP="001906C0">
      <w:pPr>
        <w:pStyle w:val="130"/>
        <w:keepNext/>
        <w:keepLines/>
        <w:numPr>
          <w:ilvl w:val="1"/>
          <w:numId w:val="346"/>
        </w:numPr>
        <w:shd w:val="clear" w:color="auto" w:fill="auto"/>
        <w:tabs>
          <w:tab w:val="left" w:pos="709"/>
          <w:tab w:val="left" w:pos="1239"/>
        </w:tabs>
        <w:spacing w:before="0" w:after="0" w:line="240" w:lineRule="auto"/>
      </w:pPr>
      <w:bookmarkStart w:id="63" w:name="bookmark91"/>
      <w:bookmarkStart w:id="64" w:name="bookmark92"/>
      <w:r w:rsidRPr="001906C0">
        <w:t>Общие сведения о регистрации организации в ГИС ЖКХ</w:t>
      </w:r>
      <w:bookmarkEnd w:id="63"/>
      <w:bookmarkEnd w:id="64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Регистрацию организации в ГИС ЖКХ осуществляет руководитель орга</w:t>
      </w:r>
      <w:r w:rsidR="00BD1A0F">
        <w:rPr>
          <w:sz w:val="28"/>
          <w:szCs w:val="28"/>
        </w:rPr>
        <w:t>низации (или иной представитель</w:t>
      </w:r>
      <w:r w:rsidRPr="00F31455">
        <w:rPr>
          <w:sz w:val="28"/>
          <w:szCs w:val="28"/>
        </w:rPr>
        <w:t xml:space="preserve"> для которого в Едином Государственном Реестре </w:t>
      </w:r>
      <w:r w:rsidRPr="00F31455">
        <w:rPr>
          <w:sz w:val="28"/>
          <w:szCs w:val="28"/>
        </w:rPr>
        <w:lastRenderedPageBreak/>
        <w:t>Юридических Лиц (ЕГРЮЛ) имеется запись «имеет право действовать от имени юридического лица без доверенности») с ролью «Администратор организации». «Уполномоченный специалист» не имеет возможности зарегистрировать организацию.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Роли пользователя «Уполномоченный специалист организации» и «Администратор организации» назнача</w:t>
      </w:r>
      <w:r w:rsidR="00BD1A0F">
        <w:rPr>
          <w:sz w:val="28"/>
          <w:szCs w:val="28"/>
        </w:rPr>
        <w:t xml:space="preserve">ются в ЕСИА. Это </w:t>
      </w:r>
      <w:proofErr w:type="gramStart"/>
      <w:r w:rsidR="00BD1A0F">
        <w:rPr>
          <w:sz w:val="28"/>
          <w:szCs w:val="28"/>
        </w:rPr>
        <w:t>группы</w:t>
      </w:r>
      <w:proofErr w:type="gramEnd"/>
      <w:r w:rsidR="00BD1A0F">
        <w:rPr>
          <w:sz w:val="28"/>
          <w:szCs w:val="28"/>
        </w:rPr>
        <w:t xml:space="preserve"> доступа заданные в ЕСИА</w:t>
      </w:r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которые</w:t>
      </w:r>
      <w:proofErr w:type="gramEnd"/>
      <w:r w:rsidRPr="00F31455">
        <w:rPr>
          <w:sz w:val="28"/>
          <w:szCs w:val="28"/>
        </w:rPr>
        <w:t xml:space="preserve"> позволяют сотрудникам организации работать с ГИС ЖКХ. Порядок добавления сотрудника организации в группу доступа в ЕСИА описан в п. 4.2 данного документа.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proofErr w:type="gramStart"/>
      <w:r w:rsidRPr="00F31455">
        <w:rPr>
          <w:sz w:val="28"/>
          <w:szCs w:val="28"/>
        </w:rPr>
        <w:t>При входе сотрудника организации в ГИС ЖКХ через ЕСИА ГИС ЖКХ получает от ЕСИА инф</w:t>
      </w:r>
      <w:r w:rsidR="00BD1A0F">
        <w:rPr>
          <w:sz w:val="28"/>
          <w:szCs w:val="28"/>
        </w:rPr>
        <w:t>ормацию о пользователе (фамилия,</w:t>
      </w:r>
      <w:r w:rsidRPr="00F31455">
        <w:rPr>
          <w:sz w:val="28"/>
          <w:szCs w:val="28"/>
        </w:rPr>
        <w:t xml:space="preserve"> имя</w:t>
      </w:r>
      <w:r w:rsidR="00BD1A0F">
        <w:rPr>
          <w:sz w:val="28"/>
          <w:szCs w:val="28"/>
        </w:rPr>
        <w:t>,</w:t>
      </w:r>
      <w:r w:rsidRPr="00F31455">
        <w:rPr>
          <w:sz w:val="28"/>
          <w:szCs w:val="28"/>
        </w:rPr>
        <w:t xml:space="preserve"> отчество.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СНИЛС. кем является пользователь - уполномоченным специалистом организации или администратором организац</w:t>
      </w:r>
      <w:r w:rsidR="00BD1A0F">
        <w:rPr>
          <w:sz w:val="28"/>
          <w:szCs w:val="28"/>
        </w:rPr>
        <w:t>ии) и информацию об организации,</w:t>
      </w:r>
      <w:r w:rsidRPr="00F31455">
        <w:rPr>
          <w:sz w:val="28"/>
          <w:szCs w:val="28"/>
        </w:rPr>
        <w:t xml:space="preserve"> сотрудником которой является пользователь.</w:t>
      </w:r>
      <w:proofErr w:type="gramEnd"/>
    </w:p>
    <w:p w:rsidR="00BE6A23" w:rsidRPr="00BD1A0F" w:rsidRDefault="001906C0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65" w:name="bookmark109"/>
      <w:r w:rsidRPr="001906C0">
        <w:t>5.2</w:t>
      </w:r>
      <w:r>
        <w:rPr>
          <w:lang w:val="en-US"/>
        </w:rPr>
        <w:t> </w:t>
      </w:r>
      <w:r w:rsidR="00807F7C" w:rsidRPr="00BD1A0F">
        <w:t>Регистрация органа власти</w:t>
      </w:r>
      <w:bookmarkEnd w:id="65"/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proofErr w:type="gramStart"/>
      <w:r w:rsidRPr="00F31455">
        <w:rPr>
          <w:sz w:val="28"/>
          <w:szCs w:val="28"/>
        </w:rPr>
        <w:t>Для регистрации органа власти в ГИС ЖКХ руководителю органа власти (или иному представителю, для которого в Едином Государственном Реестре Юридических Лиц (ЕГРЮЛ) имеется запись «имеет право действовать от имени юридического лица без доверенности») с ролью «Администратор организации» необходимо на портале ГИС ЖКХ (</w:t>
      </w:r>
      <w:hyperlink r:id="rId108" w:history="1"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www</w:t>
        </w:r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dom</w:t>
        </w:r>
        <w:proofErr w:type="spellEnd"/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gosuslugi</w:t>
        </w:r>
        <w:proofErr w:type="spellEnd"/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F31455">
        <w:rPr>
          <w:sz w:val="28"/>
          <w:szCs w:val="28"/>
        </w:rPr>
        <w:t xml:space="preserve">) нажать на кнопку «Войти» (Рис. </w:t>
      </w:r>
      <w:r w:rsidR="006E7556">
        <w:rPr>
          <w:sz w:val="28"/>
          <w:szCs w:val="28"/>
        </w:rPr>
        <w:t>41</w:t>
      </w:r>
      <w:r w:rsidRPr="00F31455">
        <w:rPr>
          <w:sz w:val="28"/>
          <w:szCs w:val="28"/>
        </w:rPr>
        <w:t>) и осуществить вход в Систему через ЕСИА</w:t>
      </w:r>
      <w:proofErr w:type="gramEnd"/>
      <w:r w:rsidRPr="00F31455">
        <w:rPr>
          <w:sz w:val="28"/>
          <w:szCs w:val="28"/>
        </w:rPr>
        <w:t xml:space="preserve"> в качестве органа власти.</w:t>
      </w:r>
    </w:p>
    <w:p w:rsidR="006423A6" w:rsidRPr="00F31455" w:rsidRDefault="006423A6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Pr="00F31455" w:rsidRDefault="00E06D02" w:rsidP="006423A6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3771" cy="3384575"/>
            <wp:effectExtent l="0" t="0" r="0" b="6350"/>
            <wp:docPr id="56" name="Рисунок 56" descr="C:\DOCUME~1\FF1C~1.JKH\LOCALS~1\Temp\FineReader1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~1\FF1C~1.JKH\LOCALS~1\Temp\FineReader10\media\image56.jpeg"/>
                    <pic:cNvPicPr>
                      <a:picLocks noChangeAspect="1" noChangeArrowheads="1"/>
                    </pic:cNvPicPr>
                  </pic:nvPicPr>
                  <pic:blipFill>
                    <a:blip r:embed="rId109" r:link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71" cy="33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6E7556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41</w:t>
      </w:r>
      <w:r w:rsidR="00807F7C" w:rsidRPr="00F31455">
        <w:rPr>
          <w:b w:val="0"/>
          <w:sz w:val="28"/>
          <w:szCs w:val="28"/>
        </w:rPr>
        <w:t xml:space="preserve"> Главная страница портала ГИС ЖКХ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66" w:name="bookmark110"/>
      <w:r w:rsidRPr="00F31455">
        <w:rPr>
          <w:sz w:val="28"/>
          <w:szCs w:val="28"/>
        </w:rPr>
        <w:t>Отображается форма «Регистрация организации в ГИС ЖКХ», вкладка «Ин</w:t>
      </w:r>
      <w:r w:rsidR="006E7556">
        <w:rPr>
          <w:sz w:val="28"/>
          <w:szCs w:val="28"/>
        </w:rPr>
        <w:t>формация об организации» (Рис. 42</w:t>
      </w:r>
      <w:r w:rsidRPr="00F31455">
        <w:rPr>
          <w:sz w:val="28"/>
          <w:szCs w:val="28"/>
        </w:rPr>
        <w:t>).</w:t>
      </w:r>
      <w:bookmarkEnd w:id="66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3825" cy="4632960"/>
            <wp:effectExtent l="0" t="0" r="3175" b="0"/>
            <wp:docPr id="57" name="Рисунок 57" descr="C:\DOCUME~1\FF1C~1.JKH\LOCALS~1\Temp\FineReader1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~1\FF1C~1.JKH\LOCALS~1\Temp\FineReader10\media\image57.jpeg"/>
                    <pic:cNvPicPr>
                      <a:picLocks noChangeAspect="1" noChangeArrowheads="1"/>
                    </pic:cNvPicPr>
                  </pic:nvPicPr>
                  <pic:blipFill>
                    <a:blip r:embed="rId111"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6E7556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67" w:name="bookmark111"/>
      <w:r>
        <w:rPr>
          <w:b w:val="0"/>
          <w:sz w:val="28"/>
          <w:szCs w:val="28"/>
        </w:rPr>
        <w:t>Рис. 42</w:t>
      </w:r>
      <w:r w:rsidR="00807F7C" w:rsidRPr="00F31455">
        <w:rPr>
          <w:b w:val="0"/>
          <w:sz w:val="28"/>
          <w:szCs w:val="28"/>
        </w:rPr>
        <w:t xml:space="preserve"> Форма «Регистрация организации в ГИС ЖКХ», вкладка «Информация </w:t>
      </w:r>
      <w:proofErr w:type="gramStart"/>
      <w:r w:rsidR="00807F7C" w:rsidRPr="00F31455">
        <w:rPr>
          <w:b w:val="0"/>
          <w:sz w:val="28"/>
          <w:szCs w:val="28"/>
        </w:rPr>
        <w:t>об</w:t>
      </w:r>
      <w:bookmarkEnd w:id="67"/>
      <w:proofErr w:type="gramEnd"/>
    </w:p>
    <w:p w:rsidR="00BE6A23" w:rsidRPr="00F31455" w:rsidRDefault="00807F7C" w:rsidP="0007199D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организации»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следующих полях отображаются данные, полученные из ЕСИА: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«Полное наименование»;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«Сокращенное наименование»;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«ОГРН»;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«ИНН»;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«КПП»;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«Организационно-правовая форма»;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«Адрес места нахождения»;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«Адрес электронной почты»;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52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«Телефон».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Сведения в полях, перечисленных выше (кроме поля «Сокращенное наименование»), недоступны для редактирования. Если эти поля не содержат значений, то для продолжения регистрации в ГИС ЖКХ необходимо внести изменения через Личный кабинет в ЕСИА (п. 3). Заполните поля в блоке «Общая информация»: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«Дата государственной регистрации»;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«Фактический адрес*»;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«Почтовый адрес*»;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«Официальный сайт в сети Интернет»;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«Факс»;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«Часовая зона*».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Поля, обозначенные символом «*», являются обязательными для заполнения.</w:t>
      </w: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60" w:firstLine="426"/>
        <w:rPr>
          <w:sz w:val="28"/>
          <w:szCs w:val="28"/>
        </w:rPr>
      </w:pPr>
      <w:r w:rsidRPr="00F31455">
        <w:rPr>
          <w:rStyle w:val="15c"/>
          <w:sz w:val="28"/>
          <w:szCs w:val="28"/>
        </w:rPr>
        <w:lastRenderedPageBreak/>
        <w:t>Примечание.</w:t>
      </w:r>
      <w:r w:rsidRPr="00F31455">
        <w:rPr>
          <w:sz w:val="28"/>
          <w:szCs w:val="28"/>
        </w:rPr>
        <w:t xml:space="preserve"> Юридический адрес (адрес места нахождения) организации отображается в соответствии с данными, указанными при ее регистрации в ЕСИА. При смене юридического адреса через Личный кабинет в ЕСИА, в ГИС ЖКХ будет отображаться измененный адрес, указанный в ЕСИА.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заполнения полей «Официальный сайт в сети Интернет» и «Факс» необходимо ввести значения в поля. Для заполнения полей «Фактический адрес» и «Почтовый адрес» необходимо нажать на пиктограмму «</w:t>
      </w:r>
      <w:r w:rsidRPr="00F31455">
        <w:rPr>
          <w:rStyle w:val="6"/>
          <w:sz w:val="28"/>
          <w:szCs w:val="28"/>
        </w:rPr>
        <w:t>=</w:t>
      </w:r>
      <w:r w:rsidRPr="00F31455">
        <w:rPr>
          <w:sz w:val="28"/>
          <w:szCs w:val="28"/>
        </w:rPr>
        <w:t>», в отобразившейся форме заполнить поля, выбрав значения из выпадающего списка, нажать на кнопку «Выбрать».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отсутствия в Системе необходимого адреса необходимо сформировать заявку на добавление временного адреса в Систему. Для этого в окне выбора адреса нажмите на кнопку «Сформировать заявку на добав</w:t>
      </w:r>
      <w:r w:rsidR="006E7556">
        <w:rPr>
          <w:sz w:val="28"/>
          <w:szCs w:val="28"/>
        </w:rPr>
        <w:t>ление временного адреса» (Рис. 43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3616" cy="2350323"/>
            <wp:effectExtent l="0" t="0" r="5715" b="0"/>
            <wp:docPr id="58" name="Рисунок 58" descr="C:\DOCUME~1\FF1C~1.JKH\LOCALS~1\Temp\FineReader1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~1\FF1C~1.JKH\LOCALS~1\Temp\FineReader10\media\image58.jpeg"/>
                    <pic:cNvPicPr>
                      <a:picLocks noChangeAspect="1" noChangeArrowheads="1"/>
                    </pic:cNvPicPr>
                  </pic:nvPicPr>
                  <pic:blipFill>
                    <a:blip r:embed="rId113" r:link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93" cy="23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6E7556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68" w:name="bookmark112"/>
      <w:r>
        <w:rPr>
          <w:b w:val="0"/>
          <w:sz w:val="28"/>
          <w:szCs w:val="28"/>
        </w:rPr>
        <w:t>Рис. 43</w:t>
      </w:r>
      <w:r w:rsidR="00807F7C" w:rsidRPr="00F31455">
        <w:rPr>
          <w:b w:val="0"/>
          <w:sz w:val="28"/>
          <w:szCs w:val="28"/>
        </w:rPr>
        <w:t xml:space="preserve"> Выбор адреса. Кнопка «Сформировать заявку на добавление временного адресного</w:t>
      </w:r>
      <w:bookmarkEnd w:id="68"/>
      <w:r w:rsidR="00B85374">
        <w:rPr>
          <w:b w:val="0"/>
          <w:sz w:val="28"/>
          <w:szCs w:val="28"/>
        </w:rPr>
        <w:t xml:space="preserve"> </w:t>
      </w:r>
      <w:r w:rsidR="00807F7C" w:rsidRPr="00F31455">
        <w:rPr>
          <w:b w:val="0"/>
          <w:sz w:val="28"/>
          <w:szCs w:val="28"/>
        </w:rPr>
        <w:t>объекта»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результате отображается страница «Добавление заявк</w:t>
      </w:r>
      <w:proofErr w:type="gramStart"/>
      <w:r w:rsidRPr="00F31455">
        <w:rPr>
          <w:sz w:val="28"/>
          <w:szCs w:val="28"/>
        </w:rPr>
        <w:t>и(</w:t>
      </w:r>
      <w:proofErr w:type="spellStart"/>
      <w:proofErr w:type="gramEnd"/>
      <w:r w:rsidRPr="00F31455">
        <w:rPr>
          <w:sz w:val="28"/>
          <w:szCs w:val="28"/>
        </w:rPr>
        <w:t>ок</w:t>
      </w:r>
      <w:proofErr w:type="spellEnd"/>
      <w:r w:rsidRPr="00F31455">
        <w:rPr>
          <w:sz w:val="28"/>
          <w:szCs w:val="28"/>
        </w:rPr>
        <w:t>)» реестра внесения</w:t>
      </w:r>
      <w:r w:rsidR="006E7556">
        <w:rPr>
          <w:sz w:val="28"/>
          <w:szCs w:val="28"/>
        </w:rPr>
        <w:t xml:space="preserve"> изменений в справочники (Рис. 44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1358" cy="3322320"/>
            <wp:effectExtent l="0" t="0" r="0" b="0"/>
            <wp:docPr id="59" name="Рисунок 59" descr="C:\DOCUME~1\FF1C~1.JKH\LOCALS~1\Temp\FineReader1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~1\FF1C~1.JKH\LOCALS~1\Temp\FineReader10\media\image59.jpeg"/>
                    <pic:cNvPicPr>
                      <a:picLocks noChangeAspect="1" noChangeArrowheads="1"/>
                    </pic:cNvPicPr>
                  </pic:nvPicPr>
                  <pic:blipFill>
                    <a:blip r:embed="rId115" r:link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92" cy="33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 xml:space="preserve">Рис. </w:t>
      </w:r>
      <w:r w:rsidR="006E7556">
        <w:rPr>
          <w:b w:val="0"/>
          <w:sz w:val="28"/>
          <w:szCs w:val="28"/>
        </w:rPr>
        <w:t>44</w:t>
      </w:r>
      <w:r w:rsidRPr="00F31455">
        <w:rPr>
          <w:b w:val="0"/>
          <w:sz w:val="28"/>
          <w:szCs w:val="28"/>
        </w:rPr>
        <w:t xml:space="preserve"> Страница «Добавление заявк</w:t>
      </w:r>
      <w:proofErr w:type="gramStart"/>
      <w:r w:rsidRPr="00F31455">
        <w:rPr>
          <w:b w:val="0"/>
          <w:sz w:val="28"/>
          <w:szCs w:val="28"/>
        </w:rPr>
        <w:t>и(</w:t>
      </w:r>
      <w:proofErr w:type="spellStart"/>
      <w:proofErr w:type="gramEnd"/>
      <w:r w:rsidRPr="00F31455">
        <w:rPr>
          <w:b w:val="0"/>
          <w:sz w:val="28"/>
          <w:szCs w:val="28"/>
        </w:rPr>
        <w:t>ок</w:t>
      </w:r>
      <w:proofErr w:type="spellEnd"/>
      <w:r w:rsidRPr="00F31455">
        <w:rPr>
          <w:b w:val="0"/>
          <w:sz w:val="28"/>
          <w:szCs w:val="28"/>
        </w:rPr>
        <w:t>)»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Часть полей заполнена автоматически на основании сведений, введенных на шаге выбора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69" w:name="bookmark113"/>
      <w:r w:rsidRPr="00F31455">
        <w:rPr>
          <w:sz w:val="28"/>
          <w:szCs w:val="28"/>
        </w:rPr>
        <w:lastRenderedPageBreak/>
        <w:t>адреса.</w:t>
      </w:r>
      <w:bookmarkEnd w:id="69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формирования заявки по адресному объекту нажмите на кнопку «Сформировать заявку». В результате отображается окно формирования зая</w:t>
      </w:r>
      <w:r w:rsidR="006E7556">
        <w:rPr>
          <w:sz w:val="28"/>
          <w:szCs w:val="28"/>
        </w:rPr>
        <w:t>вки по адресному объекту (Рис. 45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273425"/>
            <wp:effectExtent l="0" t="0" r="0" b="3175"/>
            <wp:docPr id="60" name="Рисунок 60" descr="C:\DOCUME~1\FF1C~1.JKH\LOCALS~1\Temp\FineReader1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~1\FF1C~1.JKH\LOCALS~1\Temp\FineReader10\media\image60.jpeg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6E7556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46</w:t>
      </w:r>
      <w:r w:rsidR="00807F7C" w:rsidRPr="00F31455">
        <w:rPr>
          <w:b w:val="0"/>
          <w:sz w:val="28"/>
          <w:szCs w:val="28"/>
        </w:rPr>
        <w:t xml:space="preserve"> Окно формирования заявки по адресному объекту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70" w:name="bookmark114"/>
      <w:r w:rsidRPr="00F31455">
        <w:rPr>
          <w:sz w:val="28"/>
          <w:szCs w:val="28"/>
        </w:rPr>
        <w:t>Заполните обязательные поля в окне формирования заявки и нажмите на кнопку «Сохранить».</w:t>
      </w:r>
      <w:bookmarkEnd w:id="70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отправки заявки на рассмотрение нажмите на кнопку «Отправить».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Оператором ФИАС является Федеральная налоговая служба. Вместе с тем, обязанность по актуализации ФИАС закреплена за органами местного самоуправления, органами государственной власти субъектов Российской Федерации - городов федерального значения Москвы и Санкт-Петербурга, уполномоченных на присвоение адресов объектам адресации, если законами не установлено, что данные функции осуществляются органами местного </w:t>
      </w:r>
      <w:proofErr w:type="gramStart"/>
      <w:r w:rsidRPr="00F31455">
        <w:rPr>
          <w:sz w:val="28"/>
          <w:szCs w:val="28"/>
        </w:rPr>
        <w:t>самоуправления внутригородских муниципальных образований городов федерального значения Москвы</w:t>
      </w:r>
      <w:proofErr w:type="gramEnd"/>
      <w:r w:rsidRPr="00F31455">
        <w:rPr>
          <w:sz w:val="28"/>
          <w:szCs w:val="28"/>
        </w:rPr>
        <w:t xml:space="preserve"> и Санкт-Петербурга. </w:t>
      </w:r>
      <w:proofErr w:type="gramStart"/>
      <w:r w:rsidRPr="00F31455">
        <w:rPr>
          <w:sz w:val="28"/>
          <w:szCs w:val="28"/>
        </w:rPr>
        <w:t>Для актуализации информации и внесения соответствующего адреса в ФИАС в соответствии с Федеральным законом от 28 декабря 2013 года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организация также вправе самостоятельно обратиться в уполномоченные органы для присвоения адресов необходимым объектам.</w:t>
      </w:r>
      <w:proofErr w:type="gramEnd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Временному адресу, добавленному по указанной выше схеме в ГИС ЖКХ, будет присвоен постоянный статус только после внесения соответствующей информации в ФИАС.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добавления функций органа власти нажмите на кнопку «Добавить функцию». В результате отображается ок</w:t>
      </w:r>
      <w:r w:rsidR="003F33DD">
        <w:rPr>
          <w:sz w:val="28"/>
          <w:szCs w:val="28"/>
        </w:rPr>
        <w:t>но «Добавление функции» (Рис. 47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6464" cy="1447104"/>
            <wp:effectExtent l="0" t="0" r="2540" b="1270"/>
            <wp:docPr id="61" name="Рисунок 61" descr="C:\DOCUME~1\FF1C~1.JKH\LOCALS~1\Temp\FineReader1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~1\FF1C~1.JKH\LOCALS~1\Temp\FineReader10\media\image61.jpeg"/>
                    <pic:cNvPicPr>
                      <a:picLocks noChangeAspect="1" noChangeArrowheads="1"/>
                    </pic:cNvPicPr>
                  </pic:nvPicPr>
                  <pic:blipFill>
                    <a:blip r:embed="rId119" r:link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30" cy="14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3F33DD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47</w:t>
      </w:r>
      <w:r w:rsidR="00807F7C" w:rsidRPr="00F31455">
        <w:rPr>
          <w:b w:val="0"/>
          <w:sz w:val="28"/>
          <w:szCs w:val="28"/>
        </w:rPr>
        <w:t xml:space="preserve"> Окно «Добавление функции»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71" w:name="bookmark115"/>
      <w:r w:rsidRPr="00F31455">
        <w:rPr>
          <w:sz w:val="28"/>
          <w:szCs w:val="28"/>
        </w:rPr>
        <w:t>Выберите из выпадающего списка требуемую функцию.</w:t>
      </w:r>
      <w:bookmarkEnd w:id="71"/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r w:rsidRPr="00F31455">
        <w:rPr>
          <w:rStyle w:val="15d"/>
          <w:sz w:val="28"/>
          <w:szCs w:val="28"/>
        </w:rPr>
        <w:t>Примечание.</w:t>
      </w:r>
      <w:r w:rsidRPr="00F31455">
        <w:rPr>
          <w:sz w:val="28"/>
          <w:szCs w:val="28"/>
        </w:rPr>
        <w:t xml:space="preserve"> Для регистрации органов государственной власти, государственных внебюджетных фондов и органов местного самоуправления необходимо осуществить вход с использованием сертификата ключа проверки ЭП.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выборе функций соответствующего органа государственной власти субъекта РФ дополнительно отображается бло</w:t>
      </w:r>
      <w:r w:rsidR="003F33DD">
        <w:rPr>
          <w:sz w:val="28"/>
          <w:szCs w:val="28"/>
        </w:rPr>
        <w:t>к для выбора субъекта РФ (Рис. 48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0052" cy="2079659"/>
            <wp:effectExtent l="0" t="0" r="0" b="0"/>
            <wp:docPr id="62" name="Рисунок 62" descr="C:\DOCUME~1\FF1C~1.JKH\LOCALS~1\Temp\FineReader1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~1\FF1C~1.JKH\LOCALS~1\Temp\FineReader10\media\image62.jpeg"/>
                    <pic:cNvPicPr>
                      <a:picLocks noChangeAspect="1" noChangeArrowheads="1"/>
                    </pic:cNvPicPr>
                  </pic:nvPicPr>
                  <pic:blipFill>
                    <a:blip r:embed="rId121" r:link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27" cy="20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3F33DD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48</w:t>
      </w:r>
      <w:r w:rsidR="00807F7C" w:rsidRPr="00F31455">
        <w:rPr>
          <w:b w:val="0"/>
          <w:sz w:val="28"/>
          <w:szCs w:val="28"/>
        </w:rPr>
        <w:t xml:space="preserve"> Блок выбора субъекта РФ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72" w:name="bookmark116"/>
      <w:r w:rsidRPr="00F31455">
        <w:rPr>
          <w:sz w:val="28"/>
          <w:szCs w:val="28"/>
        </w:rPr>
        <w:t>Выберите необходимый субъект РФ из выпадающего списка. Нажмите на кнопку «Сохранить» для сохранения функции органа власти и административной территории осуществления функции. На вкладке «Информация об организации» дополнительно отображается блок с добавленной функцией.</w:t>
      </w:r>
      <w:bookmarkEnd w:id="72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При необходимости для удаления функции нажмите на пиктограмму « </w:t>
      </w:r>
      <w:r w:rsidRPr="00F31455">
        <w:rPr>
          <w:rStyle w:val="7"/>
          <w:sz w:val="28"/>
          <w:szCs w:val="28"/>
        </w:rPr>
        <w:t xml:space="preserve">* </w:t>
      </w:r>
      <w:r w:rsidRPr="00F31455">
        <w:rPr>
          <w:sz w:val="28"/>
          <w:szCs w:val="28"/>
        </w:rPr>
        <w:t>».</w:t>
      </w:r>
    </w:p>
    <w:p w:rsidR="00BE6A23" w:rsidRPr="00F31455" w:rsidRDefault="00807F7C" w:rsidP="00326EC7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выборе функций органа местного самоуправления либо органа муниципального жилищного контроля в окне добавления функции дополнительно отображается блок для выбор</w:t>
      </w:r>
      <w:r w:rsidR="003F33DD">
        <w:rPr>
          <w:sz w:val="28"/>
          <w:szCs w:val="28"/>
        </w:rPr>
        <w:t>а территории (по ОКТМО) (Рис. 49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3392" cy="2316480"/>
            <wp:effectExtent l="0" t="0" r="635" b="7620"/>
            <wp:docPr id="63" name="Рисунок 63" descr="C:\DOCUME~1\FF1C~1.JKH\LOCALS~1\Temp\FineReader1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~1\FF1C~1.JKH\LOCALS~1\Temp\FineReader10\media\image63.jpeg"/>
                    <pic:cNvPicPr>
                      <a:picLocks noChangeAspect="1" noChangeArrowheads="1"/>
                    </pic:cNvPicPr>
                  </pic:nvPicPr>
                  <pic:blipFill>
                    <a:blip r:embed="rId123" r:link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95" cy="23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3F33DD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73" w:name="bookmark117"/>
      <w:r>
        <w:rPr>
          <w:b w:val="0"/>
          <w:sz w:val="28"/>
          <w:szCs w:val="28"/>
        </w:rPr>
        <w:t>Рис. 49</w:t>
      </w:r>
      <w:r w:rsidR="00807F7C" w:rsidRPr="00F31455">
        <w:rPr>
          <w:b w:val="0"/>
          <w:sz w:val="28"/>
          <w:szCs w:val="28"/>
        </w:rPr>
        <w:t xml:space="preserve"> Окно с блоком для выбора территории (по ОКТМО)</w:t>
      </w:r>
      <w:bookmarkEnd w:id="73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74" w:name="bookmark118"/>
      <w:bookmarkStart w:id="75" w:name="bookmark119"/>
      <w:r w:rsidRPr="00F31455">
        <w:rPr>
          <w:sz w:val="28"/>
          <w:szCs w:val="28"/>
        </w:rPr>
        <w:lastRenderedPageBreak/>
        <w:t>Нажмите на пиктограмму для выбора территории. Отображается окно «Выбор муниципального образования или населенного пункта, входящего в состав мун</w:t>
      </w:r>
      <w:r w:rsidR="003F33DD">
        <w:rPr>
          <w:sz w:val="28"/>
          <w:szCs w:val="28"/>
        </w:rPr>
        <w:t>иципального образования» (Рис. 50</w:t>
      </w:r>
      <w:r w:rsidRPr="00F31455">
        <w:rPr>
          <w:sz w:val="28"/>
          <w:szCs w:val="28"/>
        </w:rPr>
        <w:t>).</w:t>
      </w:r>
      <w:bookmarkEnd w:id="74"/>
      <w:bookmarkEnd w:id="75"/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9615" cy="4791710"/>
            <wp:effectExtent l="0" t="0" r="635" b="8890"/>
            <wp:docPr id="64" name="Рисунок 64" descr="C:\DOCUME~1\FF1C~1.JKH\LOCALS~1\Temp\FineReader1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~1\FF1C~1.JKH\LOCALS~1\Temp\FineReader10\media\image64.jpeg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76" w:name="bookmark120"/>
      <w:r w:rsidRPr="00F31455">
        <w:rPr>
          <w:b w:val="0"/>
          <w:sz w:val="28"/>
          <w:szCs w:val="28"/>
        </w:rPr>
        <w:t xml:space="preserve">Рис. </w:t>
      </w:r>
      <w:r w:rsidR="003F33DD">
        <w:rPr>
          <w:b w:val="0"/>
          <w:sz w:val="28"/>
          <w:szCs w:val="28"/>
        </w:rPr>
        <w:t>50</w:t>
      </w:r>
      <w:r w:rsidRPr="00F31455">
        <w:rPr>
          <w:b w:val="0"/>
          <w:sz w:val="28"/>
          <w:szCs w:val="28"/>
        </w:rPr>
        <w:t xml:space="preserve"> Окно выбора территории по ОКТМО</w:t>
      </w:r>
      <w:bookmarkEnd w:id="76"/>
    </w:p>
    <w:p w:rsidR="00326EC7" w:rsidRPr="002A6515" w:rsidRDefault="00326EC7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окне выбора территории по ОКТМО воспользуйтесь выпадающим списком и выберите необходимую территорию.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«Сохранить» для сохранения функции органа местного самоуправления и административной территории осуществления функции. На вкладке «Информация об организации» дополнительно отображается бло</w:t>
      </w:r>
      <w:r w:rsidR="003F33DD">
        <w:rPr>
          <w:sz w:val="28"/>
          <w:szCs w:val="28"/>
        </w:rPr>
        <w:t>к с добавленной функцией (Рис. 51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8592" cy="2464848"/>
            <wp:effectExtent l="0" t="0" r="6985" b="0"/>
            <wp:docPr id="65" name="Рисунок 65" descr="C:\DOCUME~1\FF1C~1.JKH\LOCALS~1\Temp\FineReader1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~1\FF1C~1.JKH\LOCALS~1\Temp\FineReader10\media\image65.jpeg"/>
                    <pic:cNvPicPr>
                      <a:picLocks noChangeAspect="1" noChangeArrowheads="1"/>
                    </pic:cNvPicPr>
                  </pic:nvPicPr>
                  <pic:blipFill>
                    <a:blip r:embed="rId127" r:link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92" cy="24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77" w:name="bookmark121"/>
      <w:r w:rsidRPr="00F31455">
        <w:rPr>
          <w:b w:val="0"/>
          <w:sz w:val="28"/>
          <w:szCs w:val="28"/>
        </w:rPr>
        <w:t>Рис. 5</w:t>
      </w:r>
      <w:r w:rsidR="003F33DD">
        <w:rPr>
          <w:b w:val="0"/>
          <w:sz w:val="28"/>
          <w:szCs w:val="28"/>
        </w:rPr>
        <w:t>1</w:t>
      </w:r>
      <w:r w:rsidRPr="00F31455">
        <w:rPr>
          <w:b w:val="0"/>
          <w:sz w:val="28"/>
          <w:szCs w:val="28"/>
        </w:rPr>
        <w:t xml:space="preserve"> Блок со сведениями о добавленной функции</w:t>
      </w:r>
      <w:bookmarkEnd w:id="77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bookmarkStart w:id="78" w:name="bookmark122"/>
      <w:r w:rsidRPr="00F31455">
        <w:rPr>
          <w:sz w:val="28"/>
          <w:szCs w:val="28"/>
        </w:rPr>
        <w:t>В случае наличия у органа власти нескольких функций необходимо выбрать все осуществляемые органом власти функции из выпадающего списка. Добавление функций происходит последовательно, путем нажатия на к</w:t>
      </w:r>
      <w:r w:rsidR="003F33DD">
        <w:rPr>
          <w:sz w:val="28"/>
          <w:szCs w:val="28"/>
        </w:rPr>
        <w:t>нопку «Добавить функцию» (Рис. 49</w:t>
      </w:r>
      <w:r w:rsidRPr="00F31455">
        <w:rPr>
          <w:sz w:val="28"/>
          <w:szCs w:val="28"/>
        </w:rPr>
        <w:t>).</w:t>
      </w:r>
      <w:bookmarkEnd w:id="78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При необходимости удаления функции нажмите на пиктограмму « </w:t>
      </w:r>
      <w:r w:rsidRPr="00F31455">
        <w:rPr>
          <w:rStyle w:val="51"/>
          <w:sz w:val="28"/>
          <w:szCs w:val="28"/>
        </w:rPr>
        <w:t xml:space="preserve">* </w:t>
      </w:r>
      <w:r w:rsidRPr="00F31455">
        <w:rPr>
          <w:sz w:val="28"/>
          <w:szCs w:val="28"/>
        </w:rPr>
        <w:t>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Ознакомьтесь с пользовательским соглашением, нажав на гиперссылку «Пользовательское соглашение организации» (Рис. 5</w:t>
      </w:r>
      <w:r w:rsidR="003F33DD">
        <w:rPr>
          <w:sz w:val="28"/>
          <w:szCs w:val="28"/>
        </w:rPr>
        <w:t>1</w:t>
      </w:r>
      <w:r w:rsidRPr="00F31455">
        <w:rPr>
          <w:sz w:val="28"/>
          <w:szCs w:val="28"/>
        </w:rPr>
        <w:t>). Примите условия пользовательского соглашения, установив флажок «Я принимаю условия пользовательского соглашения от имени организации (индивидуального предпринимателя)» (Рис. 5</w:t>
      </w:r>
      <w:r w:rsidR="003F33DD">
        <w:rPr>
          <w:sz w:val="28"/>
          <w:szCs w:val="28"/>
        </w:rPr>
        <w:t>1</w:t>
      </w:r>
      <w:r w:rsidRPr="00F31455">
        <w:rPr>
          <w:sz w:val="28"/>
          <w:szCs w:val="28"/>
        </w:rPr>
        <w:t>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заполнения обязательных полей на вкладке «Информация о представителе организации» нажмите на кнопку «Далее».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Отображается форма «Регистрация организации в ГИС ЖКХ», вкладка «Информация о представителе организации» (Рис. </w:t>
      </w:r>
      <w:r w:rsidR="003F33DD">
        <w:rPr>
          <w:sz w:val="28"/>
          <w:szCs w:val="28"/>
        </w:rPr>
        <w:t>52</w:t>
      </w:r>
      <w:r w:rsidRPr="00F31455">
        <w:rPr>
          <w:sz w:val="28"/>
          <w:szCs w:val="28"/>
        </w:rPr>
        <w:t>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Проверьте информацию о представителе организации, заполненную автоматически из ЕСИА, установите флажок в поле «Я принимаю условия Пользовательского соглашения от собственного имени» и нажмите на кнопку «Зарегистрировать».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если в указанной информации имеются ошибки, необходимо вносить изменения в</w:t>
      </w:r>
      <w:r w:rsidR="00BD1A0F">
        <w:rPr>
          <w:sz w:val="28"/>
          <w:szCs w:val="28"/>
        </w:rPr>
        <w:t xml:space="preserve"> </w:t>
      </w:r>
      <w:r w:rsidRPr="00F31455">
        <w:rPr>
          <w:sz w:val="28"/>
          <w:szCs w:val="28"/>
        </w:rPr>
        <w:t>ЕСИА.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нажатия кнопки «Зарегистрировать» система проводит проверку заявленных функций в соответствующих реестрах. Если проверка пройдена успешно, заявленные функции получают статус «Подтверждено». В этом случае руководитель организации (а также и пользователи с ролью «Администратор организации» при предоставлении им руководителем права доступа «Администрирование прав доступа пользователей») получает возможность назначать права доступа прочим представителям организации безо всяких ограничений.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Если же организация не проходит проверку заявленных функций, эти функции останутся в статусе «Заявлено организацией». В этом случае руководитель организации (а в дальнейшем и пользователи с ролью «Администратор организации») может назначать права доступа прочим представителям организации лишь в ограниченном объеме.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отсутствия функций в статусе «Подтверждено» пользователю с ролью «Администратор организации» можно назначить только следующие права доступа:</w:t>
      </w:r>
    </w:p>
    <w:p w:rsidR="00BE6A23" w:rsidRPr="00F31455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Просмотр перечня пользователей организации;</w:t>
      </w:r>
    </w:p>
    <w:p w:rsidR="00BE6A23" w:rsidRPr="00F31455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Просмотр детальной информацию о пользователе организации;</w:t>
      </w:r>
    </w:p>
    <w:p w:rsidR="00BE6A23" w:rsidRPr="00326EC7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Настройка прав доступа пользователей организации;</w:t>
      </w:r>
    </w:p>
    <w:p w:rsidR="00326EC7" w:rsidRPr="0050609C" w:rsidRDefault="00326EC7" w:rsidP="00326EC7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50609C">
        <w:rPr>
          <w:sz w:val="28"/>
          <w:szCs w:val="28"/>
        </w:rPr>
        <w:t>Изменение сведений об организации;</w:t>
      </w:r>
    </w:p>
    <w:p w:rsidR="00326EC7" w:rsidRPr="00F31455" w:rsidRDefault="00326EC7" w:rsidP="00326EC7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Добавление/Снятие функции организации;</w:t>
      </w:r>
    </w:p>
    <w:p w:rsidR="00744F7F" w:rsidRPr="00F31455" w:rsidRDefault="00744F7F" w:rsidP="00744F7F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Просмотр журнала событий.</w:t>
      </w:r>
    </w:p>
    <w:p w:rsidR="00326EC7" w:rsidRPr="00F31455" w:rsidRDefault="00326EC7" w:rsidP="00744F7F">
      <w:pPr>
        <w:pStyle w:val="8"/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E6A23" w:rsidRPr="00F31455" w:rsidRDefault="00E06D02" w:rsidP="00744F7F">
      <w:pPr>
        <w:framePr w:w="9064" w:h="3831" w:vSpace="312" w:wrap="notBeside" w:vAnchor="page" w:hAnchor="page" w:x="1729" w:y="424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AF33A0" wp14:editId="685C8BBD">
            <wp:extent cx="4206193" cy="2175907"/>
            <wp:effectExtent l="0" t="0" r="4445" b="0"/>
            <wp:docPr id="66" name="Рисунок 66" descr="C:\DOCUME~1\FF1C~1.JKH\LOCALS~1\Temp\FineReader1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~1\FF1C~1.JKH\LOCALS~1\Temp\FineReader10\media\image66.jpeg"/>
                    <pic:cNvPicPr>
                      <a:picLocks noChangeAspect="1" noChangeArrowheads="1"/>
                    </pic:cNvPicPr>
                  </pic:nvPicPr>
                  <pic:blipFill>
                    <a:blip r:embed="rId129" r:link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93" cy="21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3F33DD" w:rsidP="00744F7F">
      <w:pPr>
        <w:pStyle w:val="a6"/>
        <w:framePr w:w="9064" w:h="3831" w:vSpace="312" w:wrap="notBeside" w:vAnchor="page" w:hAnchor="page" w:x="1729" w:y="424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79" w:name="bookmark2"/>
      <w:bookmarkStart w:id="80" w:name="bookmark3"/>
      <w:r>
        <w:rPr>
          <w:b w:val="0"/>
          <w:sz w:val="28"/>
          <w:szCs w:val="28"/>
        </w:rPr>
        <w:t>Рис. 52</w:t>
      </w:r>
      <w:r w:rsidR="00807F7C" w:rsidRPr="00F31455">
        <w:rPr>
          <w:b w:val="0"/>
          <w:sz w:val="28"/>
          <w:szCs w:val="28"/>
        </w:rPr>
        <w:t xml:space="preserve"> Форма регистрации, вкладка «Информация о представителе организации»</w:t>
      </w:r>
      <w:bookmarkEnd w:id="79"/>
      <w:bookmarkEnd w:id="80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Пользователю с ролью «Уполномоченный специалист» можно назначить следующие права доступа:</w:t>
      </w:r>
    </w:p>
    <w:p w:rsidR="00BE6A23" w:rsidRPr="00F31455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Доступ к реестру заявок на внесение изменений в справочники/ФИАС;</w:t>
      </w:r>
    </w:p>
    <w:p w:rsidR="00BE6A23" w:rsidRPr="00F31455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Подключение/Отключение/Восстановление подключения лицевого счета организации.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успешного прохождения регистрации руководитель организации попадает в личный кабинет органа власти в ГИС ЖКХ и может осуществлять функции администрирования (по распределению прав доступа между сотрудниками в ГИС ЖКХ).</w:t>
      </w:r>
    </w:p>
    <w:p w:rsidR="00BE6A23" w:rsidRPr="00F31455" w:rsidRDefault="00807F7C" w:rsidP="00BD1A0F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После регистрации запись об организации появляется в Реестре поставщиков информации и становится доступна для просмотра. </w:t>
      </w:r>
    </w:p>
    <w:sectPr w:rsidR="00BE6A23" w:rsidRPr="00F31455" w:rsidSect="00BE6A23">
      <w:footerReference w:type="default" r:id="rId131"/>
      <w:pgSz w:w="11905" w:h="16837"/>
      <w:pgMar w:top="386" w:right="522" w:bottom="900" w:left="86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27D" w:rsidRDefault="001F727D" w:rsidP="00BE6A23">
      <w:r>
        <w:separator/>
      </w:r>
    </w:p>
  </w:endnote>
  <w:endnote w:type="continuationSeparator" w:id="0">
    <w:p w:rsidR="001F727D" w:rsidRDefault="001F727D" w:rsidP="00BE6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C3C" w:rsidRDefault="005E2C3C">
    <w:pPr>
      <w:pStyle w:val="a8"/>
      <w:framePr w:w="12388" w:h="158" w:wrap="none" w:vAnchor="text" w:hAnchor="page" w:x="-240" w:y="-781"/>
      <w:shd w:val="clear" w:color="auto" w:fill="auto"/>
      <w:ind w:left="11107"/>
    </w:pPr>
    <w:r>
      <w:fldChar w:fldCharType="begin"/>
    </w:r>
    <w:r>
      <w:instrText xml:space="preserve"> PAGE \* MERGEFORMAT </w:instrText>
    </w:r>
    <w:r>
      <w:fldChar w:fldCharType="separate"/>
    </w:r>
    <w:r w:rsidR="002A6515" w:rsidRPr="002A6515">
      <w:rPr>
        <w:rStyle w:val="11pt0"/>
        <w:noProof/>
      </w:rPr>
      <w:t>1</w:t>
    </w:r>
    <w:r>
      <w:rPr>
        <w:rStyle w:val="11pt0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27D" w:rsidRDefault="001F727D">
      <w:r>
        <w:separator/>
      </w:r>
    </w:p>
  </w:footnote>
  <w:footnote w:type="continuationSeparator" w:id="0">
    <w:p w:rsidR="001F727D" w:rsidRDefault="001F72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24B1"/>
    <w:multiLevelType w:val="multilevel"/>
    <w:tmpl w:val="8436B2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4600AA"/>
    <w:multiLevelType w:val="multilevel"/>
    <w:tmpl w:val="6ADE3F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4E4E4A"/>
    <w:multiLevelType w:val="multilevel"/>
    <w:tmpl w:val="4E0EE8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6F1A8D"/>
    <w:multiLevelType w:val="multilevel"/>
    <w:tmpl w:val="801404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8F5A9A"/>
    <w:multiLevelType w:val="multilevel"/>
    <w:tmpl w:val="36A273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2D0188A"/>
    <w:multiLevelType w:val="multilevel"/>
    <w:tmpl w:val="18E0B9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3911074"/>
    <w:multiLevelType w:val="multilevel"/>
    <w:tmpl w:val="CD2A81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B97158"/>
    <w:multiLevelType w:val="multilevel"/>
    <w:tmpl w:val="35CC26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3D40CCF"/>
    <w:multiLevelType w:val="multilevel"/>
    <w:tmpl w:val="16E23B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4067D16"/>
    <w:multiLevelType w:val="multilevel"/>
    <w:tmpl w:val="1BB2C3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43B7B47"/>
    <w:multiLevelType w:val="multilevel"/>
    <w:tmpl w:val="68BC61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4A85396"/>
    <w:multiLevelType w:val="multilevel"/>
    <w:tmpl w:val="E11A5B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4E20D44"/>
    <w:multiLevelType w:val="multilevel"/>
    <w:tmpl w:val="588EB3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4F5531D"/>
    <w:multiLevelType w:val="multilevel"/>
    <w:tmpl w:val="7C30CA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58A3F17"/>
    <w:multiLevelType w:val="multilevel"/>
    <w:tmpl w:val="1B920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5DB618E"/>
    <w:multiLevelType w:val="multilevel"/>
    <w:tmpl w:val="9DFEB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6006382"/>
    <w:multiLevelType w:val="multilevel"/>
    <w:tmpl w:val="62EA33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630123C"/>
    <w:multiLevelType w:val="multilevel"/>
    <w:tmpl w:val="6172EB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6812A13"/>
    <w:multiLevelType w:val="multilevel"/>
    <w:tmpl w:val="BAE0A1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7DE00AC"/>
    <w:multiLevelType w:val="multilevel"/>
    <w:tmpl w:val="CBAE50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8844F84"/>
    <w:multiLevelType w:val="multilevel"/>
    <w:tmpl w:val="60A042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88B6FAB"/>
    <w:multiLevelType w:val="multilevel"/>
    <w:tmpl w:val="9D28B5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99013F8"/>
    <w:multiLevelType w:val="multilevel"/>
    <w:tmpl w:val="6750D77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9E433B3"/>
    <w:multiLevelType w:val="multilevel"/>
    <w:tmpl w:val="1FF673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A0C14A6"/>
    <w:multiLevelType w:val="multilevel"/>
    <w:tmpl w:val="CEA2C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A1A47CE"/>
    <w:multiLevelType w:val="multilevel"/>
    <w:tmpl w:val="CD6C33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A2D0531"/>
    <w:multiLevelType w:val="multilevel"/>
    <w:tmpl w:val="99CA4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A71509E"/>
    <w:multiLevelType w:val="multilevel"/>
    <w:tmpl w:val="152ED8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A8D7574"/>
    <w:multiLevelType w:val="multilevel"/>
    <w:tmpl w:val="74BA84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AEA6A2F"/>
    <w:multiLevelType w:val="multilevel"/>
    <w:tmpl w:val="9C0AA4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AED5631"/>
    <w:multiLevelType w:val="multilevel"/>
    <w:tmpl w:val="BE24F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B33627F"/>
    <w:multiLevelType w:val="multilevel"/>
    <w:tmpl w:val="B5D2C5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B4B7AAA"/>
    <w:multiLevelType w:val="multilevel"/>
    <w:tmpl w:val="54442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B4D3ACF"/>
    <w:multiLevelType w:val="multilevel"/>
    <w:tmpl w:val="B874CF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0B811625"/>
    <w:multiLevelType w:val="multilevel"/>
    <w:tmpl w:val="94889E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0BB269BE"/>
    <w:multiLevelType w:val="multilevel"/>
    <w:tmpl w:val="CB9810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0BF60A74"/>
    <w:multiLevelType w:val="multilevel"/>
    <w:tmpl w:val="819819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0C27710C"/>
    <w:multiLevelType w:val="multilevel"/>
    <w:tmpl w:val="63A63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0CD33CD5"/>
    <w:multiLevelType w:val="multilevel"/>
    <w:tmpl w:val="F4C00A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0D3556A3"/>
    <w:multiLevelType w:val="multilevel"/>
    <w:tmpl w:val="E9E497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0DC2048E"/>
    <w:multiLevelType w:val="multilevel"/>
    <w:tmpl w:val="D60AE4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0E25432C"/>
    <w:multiLevelType w:val="multilevel"/>
    <w:tmpl w:val="435C97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0E3E0CC4"/>
    <w:multiLevelType w:val="multilevel"/>
    <w:tmpl w:val="DF766D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0EC139F0"/>
    <w:multiLevelType w:val="multilevel"/>
    <w:tmpl w:val="D29C5F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0EC42A70"/>
    <w:multiLevelType w:val="multilevel"/>
    <w:tmpl w:val="831C3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0F1F5239"/>
    <w:multiLevelType w:val="multilevel"/>
    <w:tmpl w:val="327E6D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0F7D58D2"/>
    <w:multiLevelType w:val="multilevel"/>
    <w:tmpl w:val="7144B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10886C6F"/>
    <w:multiLevelType w:val="multilevel"/>
    <w:tmpl w:val="5516B1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10C92616"/>
    <w:multiLevelType w:val="multilevel"/>
    <w:tmpl w:val="90F825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12B847BB"/>
    <w:multiLevelType w:val="multilevel"/>
    <w:tmpl w:val="2A6023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13E57761"/>
    <w:multiLevelType w:val="multilevel"/>
    <w:tmpl w:val="0B60B1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13F552B8"/>
    <w:multiLevelType w:val="multilevel"/>
    <w:tmpl w:val="4B7081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150B027F"/>
    <w:multiLevelType w:val="multilevel"/>
    <w:tmpl w:val="E578EC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15D832B5"/>
    <w:multiLevelType w:val="multilevel"/>
    <w:tmpl w:val="015A2C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161B2FB4"/>
    <w:multiLevelType w:val="multilevel"/>
    <w:tmpl w:val="956A89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16253765"/>
    <w:multiLevelType w:val="multilevel"/>
    <w:tmpl w:val="AB903D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16671C88"/>
    <w:multiLevelType w:val="multilevel"/>
    <w:tmpl w:val="8DE878B8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168D63DE"/>
    <w:multiLevelType w:val="multilevel"/>
    <w:tmpl w:val="31DE9C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169C1DC6"/>
    <w:multiLevelType w:val="multilevel"/>
    <w:tmpl w:val="CF50D6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16E466A6"/>
    <w:multiLevelType w:val="multilevel"/>
    <w:tmpl w:val="536CE8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171C4A0C"/>
    <w:multiLevelType w:val="multilevel"/>
    <w:tmpl w:val="D5106E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171F41A8"/>
    <w:multiLevelType w:val="multilevel"/>
    <w:tmpl w:val="199AA8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174C7218"/>
    <w:multiLevelType w:val="multilevel"/>
    <w:tmpl w:val="88C685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175E216D"/>
    <w:multiLevelType w:val="multilevel"/>
    <w:tmpl w:val="FFCE5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17816446"/>
    <w:multiLevelType w:val="multilevel"/>
    <w:tmpl w:val="5BC03B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17B40C94"/>
    <w:multiLevelType w:val="multilevel"/>
    <w:tmpl w:val="56AA43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17DA2B11"/>
    <w:multiLevelType w:val="multilevel"/>
    <w:tmpl w:val="AF6072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17EA2A78"/>
    <w:multiLevelType w:val="multilevel"/>
    <w:tmpl w:val="D4A8F0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19725806"/>
    <w:multiLevelType w:val="multilevel"/>
    <w:tmpl w:val="4B3CC2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19B72D48"/>
    <w:multiLevelType w:val="multilevel"/>
    <w:tmpl w:val="C1845D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19C67BD1"/>
    <w:multiLevelType w:val="multilevel"/>
    <w:tmpl w:val="AC7EEA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19E104AB"/>
    <w:multiLevelType w:val="multilevel"/>
    <w:tmpl w:val="812628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1A172C38"/>
    <w:multiLevelType w:val="multilevel"/>
    <w:tmpl w:val="2D9284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1A3927AB"/>
    <w:multiLevelType w:val="multilevel"/>
    <w:tmpl w:val="EB387B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1A5C6D72"/>
    <w:multiLevelType w:val="multilevel"/>
    <w:tmpl w:val="E312B4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1B8746F3"/>
    <w:multiLevelType w:val="multilevel"/>
    <w:tmpl w:val="298AF2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1CE00303"/>
    <w:multiLevelType w:val="multilevel"/>
    <w:tmpl w:val="5AE221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1CFD56E4"/>
    <w:multiLevelType w:val="multilevel"/>
    <w:tmpl w:val="5EFA3B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1D3C39AC"/>
    <w:multiLevelType w:val="multilevel"/>
    <w:tmpl w:val="857A3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1D5F075B"/>
    <w:multiLevelType w:val="multilevel"/>
    <w:tmpl w:val="BCF6A5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1D946C5A"/>
    <w:multiLevelType w:val="multilevel"/>
    <w:tmpl w:val="1B54ED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1DA31BC5"/>
    <w:multiLevelType w:val="multilevel"/>
    <w:tmpl w:val="F12CD8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1E4A2677"/>
    <w:multiLevelType w:val="multilevel"/>
    <w:tmpl w:val="B30457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1E5A0CF2"/>
    <w:multiLevelType w:val="multilevel"/>
    <w:tmpl w:val="986E49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1E624E0B"/>
    <w:multiLevelType w:val="multilevel"/>
    <w:tmpl w:val="92763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1F912E0F"/>
    <w:multiLevelType w:val="multilevel"/>
    <w:tmpl w:val="558C4D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1FA77205"/>
    <w:multiLevelType w:val="multilevel"/>
    <w:tmpl w:val="2FE25C3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1FFE79E0"/>
    <w:multiLevelType w:val="multilevel"/>
    <w:tmpl w:val="8D128E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2021370F"/>
    <w:multiLevelType w:val="multilevel"/>
    <w:tmpl w:val="F962B4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202A25F3"/>
    <w:multiLevelType w:val="multilevel"/>
    <w:tmpl w:val="353A6E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202E2C39"/>
    <w:multiLevelType w:val="multilevel"/>
    <w:tmpl w:val="8C0E85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21626E95"/>
    <w:multiLevelType w:val="multilevel"/>
    <w:tmpl w:val="35F674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21CC57E7"/>
    <w:multiLevelType w:val="multilevel"/>
    <w:tmpl w:val="1DEAF0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22832A68"/>
    <w:multiLevelType w:val="multilevel"/>
    <w:tmpl w:val="169EE9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22BA62AA"/>
    <w:multiLevelType w:val="multilevel"/>
    <w:tmpl w:val="A46C67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22C35DC4"/>
    <w:multiLevelType w:val="multilevel"/>
    <w:tmpl w:val="E3EA24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23A5228F"/>
    <w:multiLevelType w:val="multilevel"/>
    <w:tmpl w:val="F60277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24261082"/>
    <w:multiLevelType w:val="multilevel"/>
    <w:tmpl w:val="072A32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244B1268"/>
    <w:multiLevelType w:val="multilevel"/>
    <w:tmpl w:val="AFE6B3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245C0B36"/>
    <w:multiLevelType w:val="multilevel"/>
    <w:tmpl w:val="9578A9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24C12FC8"/>
    <w:multiLevelType w:val="multilevel"/>
    <w:tmpl w:val="9AD0C2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24FC074A"/>
    <w:multiLevelType w:val="multilevel"/>
    <w:tmpl w:val="924E4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25084D1A"/>
    <w:multiLevelType w:val="multilevel"/>
    <w:tmpl w:val="30BE33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2554451E"/>
    <w:multiLevelType w:val="multilevel"/>
    <w:tmpl w:val="B05C47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25AC63F1"/>
    <w:multiLevelType w:val="multilevel"/>
    <w:tmpl w:val="AB72D3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26070FB9"/>
    <w:multiLevelType w:val="multilevel"/>
    <w:tmpl w:val="AFB8B6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2753587A"/>
    <w:multiLevelType w:val="multilevel"/>
    <w:tmpl w:val="2B06F3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27BC0527"/>
    <w:multiLevelType w:val="multilevel"/>
    <w:tmpl w:val="CD0CDB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282A1E47"/>
    <w:multiLevelType w:val="multilevel"/>
    <w:tmpl w:val="84D2D6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28493AF2"/>
    <w:multiLevelType w:val="multilevel"/>
    <w:tmpl w:val="228A5B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289644EA"/>
    <w:multiLevelType w:val="multilevel"/>
    <w:tmpl w:val="FCB0A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29391A3F"/>
    <w:multiLevelType w:val="multilevel"/>
    <w:tmpl w:val="1FCEA3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29E43B49"/>
    <w:multiLevelType w:val="multilevel"/>
    <w:tmpl w:val="5C2C72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2AC043CB"/>
    <w:multiLevelType w:val="multilevel"/>
    <w:tmpl w:val="EEDAE3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2B2575C0"/>
    <w:multiLevelType w:val="multilevel"/>
    <w:tmpl w:val="14266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2B3F5DC1"/>
    <w:multiLevelType w:val="multilevel"/>
    <w:tmpl w:val="EDC419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2B6627CE"/>
    <w:multiLevelType w:val="multilevel"/>
    <w:tmpl w:val="8CC4AB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2BEC3FA7"/>
    <w:multiLevelType w:val="multilevel"/>
    <w:tmpl w:val="5A3E78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2C17204D"/>
    <w:multiLevelType w:val="multilevel"/>
    <w:tmpl w:val="DFF459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2C7C460A"/>
    <w:multiLevelType w:val="multilevel"/>
    <w:tmpl w:val="3F200A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2C9D3DC5"/>
    <w:multiLevelType w:val="multilevel"/>
    <w:tmpl w:val="019281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2CBB4B4A"/>
    <w:multiLevelType w:val="hybridMultilevel"/>
    <w:tmpl w:val="74683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2D4866B7"/>
    <w:multiLevelType w:val="multilevel"/>
    <w:tmpl w:val="B4C224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2D7C2CDC"/>
    <w:multiLevelType w:val="multilevel"/>
    <w:tmpl w:val="47D04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2E26113A"/>
    <w:multiLevelType w:val="multilevel"/>
    <w:tmpl w:val="44746E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2E5F3C08"/>
    <w:multiLevelType w:val="multilevel"/>
    <w:tmpl w:val="A424A4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2E676905"/>
    <w:multiLevelType w:val="multilevel"/>
    <w:tmpl w:val="71B4A5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2EA11A97"/>
    <w:multiLevelType w:val="multilevel"/>
    <w:tmpl w:val="8F5070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2EB353AA"/>
    <w:multiLevelType w:val="multilevel"/>
    <w:tmpl w:val="AD5AF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2EBA44B0"/>
    <w:multiLevelType w:val="multilevel"/>
    <w:tmpl w:val="8EA019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2F550811"/>
    <w:multiLevelType w:val="multilevel"/>
    <w:tmpl w:val="53B6BD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2F807837"/>
    <w:multiLevelType w:val="multilevel"/>
    <w:tmpl w:val="381634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2FDD6A84"/>
    <w:multiLevelType w:val="multilevel"/>
    <w:tmpl w:val="52F4C9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30590961"/>
    <w:multiLevelType w:val="multilevel"/>
    <w:tmpl w:val="0958AE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30D358EE"/>
    <w:multiLevelType w:val="multilevel"/>
    <w:tmpl w:val="CD8E4A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31431C0E"/>
    <w:multiLevelType w:val="multilevel"/>
    <w:tmpl w:val="084CAA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3149016A"/>
    <w:multiLevelType w:val="multilevel"/>
    <w:tmpl w:val="D23280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316F2B50"/>
    <w:multiLevelType w:val="multilevel"/>
    <w:tmpl w:val="C05AE9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319C6179"/>
    <w:multiLevelType w:val="multilevel"/>
    <w:tmpl w:val="37C867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31B77FE7"/>
    <w:multiLevelType w:val="hybridMultilevel"/>
    <w:tmpl w:val="8326B602"/>
    <w:lvl w:ilvl="0" w:tplc="2D00AB3A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40">
    <w:nsid w:val="32DE3B89"/>
    <w:multiLevelType w:val="multilevel"/>
    <w:tmpl w:val="7C88C9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33601853"/>
    <w:multiLevelType w:val="multilevel"/>
    <w:tmpl w:val="CD6AE5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34265245"/>
    <w:multiLevelType w:val="multilevel"/>
    <w:tmpl w:val="D2C6B5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34962D99"/>
    <w:multiLevelType w:val="multilevel"/>
    <w:tmpl w:val="F81AC8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34D46D5A"/>
    <w:multiLevelType w:val="multilevel"/>
    <w:tmpl w:val="C7C437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34E6231E"/>
    <w:multiLevelType w:val="multilevel"/>
    <w:tmpl w:val="D4404F0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start w:val="2"/>
      <w:numFmt w:val="low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3">
      <w:start w:val="1"/>
      <w:numFmt w:val="lowerRoman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363E26C1"/>
    <w:multiLevelType w:val="multilevel"/>
    <w:tmpl w:val="042697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36453F61"/>
    <w:multiLevelType w:val="multilevel"/>
    <w:tmpl w:val="3F482C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3649590F"/>
    <w:multiLevelType w:val="multilevel"/>
    <w:tmpl w:val="DB469A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367F76D7"/>
    <w:multiLevelType w:val="multilevel"/>
    <w:tmpl w:val="E4CC06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36BF01DF"/>
    <w:multiLevelType w:val="multilevel"/>
    <w:tmpl w:val="EA788C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380D1880"/>
    <w:multiLevelType w:val="multilevel"/>
    <w:tmpl w:val="299A53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38236582"/>
    <w:multiLevelType w:val="multilevel"/>
    <w:tmpl w:val="D7BE2E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38990A09"/>
    <w:multiLevelType w:val="multilevel"/>
    <w:tmpl w:val="61AA54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389D2BEF"/>
    <w:multiLevelType w:val="multilevel"/>
    <w:tmpl w:val="403A4C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39151D94"/>
    <w:multiLevelType w:val="multilevel"/>
    <w:tmpl w:val="F43676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396C143C"/>
    <w:multiLevelType w:val="multilevel"/>
    <w:tmpl w:val="016CCA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39984A0D"/>
    <w:multiLevelType w:val="multilevel"/>
    <w:tmpl w:val="2346AF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3A701C77"/>
    <w:multiLevelType w:val="multilevel"/>
    <w:tmpl w:val="52D4F5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3A9C4183"/>
    <w:multiLevelType w:val="multilevel"/>
    <w:tmpl w:val="EF54F7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3B9213F3"/>
    <w:multiLevelType w:val="multilevel"/>
    <w:tmpl w:val="168084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3CF122A9"/>
    <w:multiLevelType w:val="multilevel"/>
    <w:tmpl w:val="CB96B3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3D4F311A"/>
    <w:multiLevelType w:val="multilevel"/>
    <w:tmpl w:val="DE18DB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3E4F24A9"/>
    <w:multiLevelType w:val="multilevel"/>
    <w:tmpl w:val="22125A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3E871380"/>
    <w:multiLevelType w:val="multilevel"/>
    <w:tmpl w:val="861C6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3ED957A0"/>
    <w:multiLevelType w:val="multilevel"/>
    <w:tmpl w:val="9A3C71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3EDC44D4"/>
    <w:multiLevelType w:val="multilevel"/>
    <w:tmpl w:val="5E66C3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3F5865B2"/>
    <w:multiLevelType w:val="multilevel"/>
    <w:tmpl w:val="30C687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3F741303"/>
    <w:multiLevelType w:val="multilevel"/>
    <w:tmpl w:val="21BA3C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3FC104B9"/>
    <w:multiLevelType w:val="multilevel"/>
    <w:tmpl w:val="D46499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3FC9379D"/>
    <w:multiLevelType w:val="multilevel"/>
    <w:tmpl w:val="A036E4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413D7E0B"/>
    <w:multiLevelType w:val="multilevel"/>
    <w:tmpl w:val="643CB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41A64AB8"/>
    <w:multiLevelType w:val="multilevel"/>
    <w:tmpl w:val="6AB04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42CD6408"/>
    <w:multiLevelType w:val="multilevel"/>
    <w:tmpl w:val="BC1AE2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42DF2A51"/>
    <w:multiLevelType w:val="multilevel"/>
    <w:tmpl w:val="432A27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433F7C94"/>
    <w:multiLevelType w:val="multilevel"/>
    <w:tmpl w:val="248ED7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43C35E5B"/>
    <w:multiLevelType w:val="multilevel"/>
    <w:tmpl w:val="490CE5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44B10F0E"/>
    <w:multiLevelType w:val="multilevel"/>
    <w:tmpl w:val="8FC287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451905E5"/>
    <w:multiLevelType w:val="multilevel"/>
    <w:tmpl w:val="B2C4AC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453B3AD9"/>
    <w:multiLevelType w:val="multilevel"/>
    <w:tmpl w:val="A72CCA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45B73DB9"/>
    <w:multiLevelType w:val="multilevel"/>
    <w:tmpl w:val="5E64A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4625357B"/>
    <w:multiLevelType w:val="multilevel"/>
    <w:tmpl w:val="FB8A92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466F574C"/>
    <w:multiLevelType w:val="multilevel"/>
    <w:tmpl w:val="7BB097F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467F481B"/>
    <w:multiLevelType w:val="multilevel"/>
    <w:tmpl w:val="CB761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4699224F"/>
    <w:multiLevelType w:val="multilevel"/>
    <w:tmpl w:val="D5001D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470B3D30"/>
    <w:multiLevelType w:val="multilevel"/>
    <w:tmpl w:val="19EA85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472E7071"/>
    <w:multiLevelType w:val="multilevel"/>
    <w:tmpl w:val="CF8A92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47484F3D"/>
    <w:multiLevelType w:val="multilevel"/>
    <w:tmpl w:val="5DBE9A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47831DBA"/>
    <w:multiLevelType w:val="multilevel"/>
    <w:tmpl w:val="352A1C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48176FF0"/>
    <w:multiLevelType w:val="multilevel"/>
    <w:tmpl w:val="2076B4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48407683"/>
    <w:multiLevelType w:val="multilevel"/>
    <w:tmpl w:val="913649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48DB3F1F"/>
    <w:multiLevelType w:val="multilevel"/>
    <w:tmpl w:val="93A0DA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49173E99"/>
    <w:multiLevelType w:val="multilevel"/>
    <w:tmpl w:val="6860AC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4A0C6ED4"/>
    <w:multiLevelType w:val="multilevel"/>
    <w:tmpl w:val="2C2847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4ADC2F7A"/>
    <w:multiLevelType w:val="multilevel"/>
    <w:tmpl w:val="E95AE000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5">
    <w:nsid w:val="4B096189"/>
    <w:multiLevelType w:val="multilevel"/>
    <w:tmpl w:val="2D28C8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4B595216"/>
    <w:multiLevelType w:val="multilevel"/>
    <w:tmpl w:val="9BC43E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4B9D1345"/>
    <w:multiLevelType w:val="multilevel"/>
    <w:tmpl w:val="D01E8E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4C2B425F"/>
    <w:multiLevelType w:val="multilevel"/>
    <w:tmpl w:val="F7B0B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4CA462A8"/>
    <w:multiLevelType w:val="multilevel"/>
    <w:tmpl w:val="25A483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4CF46379"/>
    <w:multiLevelType w:val="multilevel"/>
    <w:tmpl w:val="EF3EAD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4D5C0EAA"/>
    <w:multiLevelType w:val="multilevel"/>
    <w:tmpl w:val="7E5621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4D810A10"/>
    <w:multiLevelType w:val="multilevel"/>
    <w:tmpl w:val="874608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4D922C33"/>
    <w:multiLevelType w:val="multilevel"/>
    <w:tmpl w:val="C40466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4DD77116"/>
    <w:multiLevelType w:val="multilevel"/>
    <w:tmpl w:val="3AD67B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4E211486"/>
    <w:multiLevelType w:val="multilevel"/>
    <w:tmpl w:val="F8CC4E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4F2E6820"/>
    <w:multiLevelType w:val="multilevel"/>
    <w:tmpl w:val="C7C685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4F313F3A"/>
    <w:multiLevelType w:val="multilevel"/>
    <w:tmpl w:val="8A102C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4F5007F0"/>
    <w:multiLevelType w:val="multilevel"/>
    <w:tmpl w:val="80D848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4F787F22"/>
    <w:multiLevelType w:val="multilevel"/>
    <w:tmpl w:val="416080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4FEC505A"/>
    <w:multiLevelType w:val="multilevel"/>
    <w:tmpl w:val="B22E06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4FEE14FC"/>
    <w:multiLevelType w:val="multilevel"/>
    <w:tmpl w:val="92D0D2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506319EA"/>
    <w:multiLevelType w:val="multilevel"/>
    <w:tmpl w:val="A47EF6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5118567F"/>
    <w:multiLevelType w:val="multilevel"/>
    <w:tmpl w:val="420C41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52072D39"/>
    <w:multiLevelType w:val="multilevel"/>
    <w:tmpl w:val="361C41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524578F1"/>
    <w:multiLevelType w:val="multilevel"/>
    <w:tmpl w:val="23D2AE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52682EBD"/>
    <w:multiLevelType w:val="multilevel"/>
    <w:tmpl w:val="6B2039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52892645"/>
    <w:multiLevelType w:val="multilevel"/>
    <w:tmpl w:val="D8D895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5322047C"/>
    <w:multiLevelType w:val="multilevel"/>
    <w:tmpl w:val="758861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534B1A47"/>
    <w:multiLevelType w:val="hybridMultilevel"/>
    <w:tmpl w:val="FF340ABC"/>
    <w:lvl w:ilvl="0" w:tplc="E350242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0">
    <w:nsid w:val="534F52E1"/>
    <w:multiLevelType w:val="multilevel"/>
    <w:tmpl w:val="6F5A5B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5524020B"/>
    <w:multiLevelType w:val="multilevel"/>
    <w:tmpl w:val="0D2EE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5543360A"/>
    <w:multiLevelType w:val="multilevel"/>
    <w:tmpl w:val="CE181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55A308DA"/>
    <w:multiLevelType w:val="multilevel"/>
    <w:tmpl w:val="8ED644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55BF439A"/>
    <w:multiLevelType w:val="multilevel"/>
    <w:tmpl w:val="3B0234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5663492F"/>
    <w:multiLevelType w:val="multilevel"/>
    <w:tmpl w:val="A57870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566E091B"/>
    <w:multiLevelType w:val="multilevel"/>
    <w:tmpl w:val="E2A2F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56846138"/>
    <w:multiLevelType w:val="multilevel"/>
    <w:tmpl w:val="C1989D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56ED1220"/>
    <w:multiLevelType w:val="multilevel"/>
    <w:tmpl w:val="144C05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>
    <w:nsid w:val="56F82DC9"/>
    <w:multiLevelType w:val="multilevel"/>
    <w:tmpl w:val="43A6AF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571E5D00"/>
    <w:multiLevelType w:val="multilevel"/>
    <w:tmpl w:val="494C5E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575A688E"/>
    <w:multiLevelType w:val="multilevel"/>
    <w:tmpl w:val="D8E2DE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57692CC2"/>
    <w:multiLevelType w:val="multilevel"/>
    <w:tmpl w:val="B15A38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5780021F"/>
    <w:multiLevelType w:val="multilevel"/>
    <w:tmpl w:val="030AF3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579B163E"/>
    <w:multiLevelType w:val="multilevel"/>
    <w:tmpl w:val="1C6CD3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>
    <w:nsid w:val="579C3E4D"/>
    <w:multiLevelType w:val="multilevel"/>
    <w:tmpl w:val="BC3CFE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>
    <w:nsid w:val="5921227D"/>
    <w:multiLevelType w:val="multilevel"/>
    <w:tmpl w:val="9B1642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595264B8"/>
    <w:multiLevelType w:val="multilevel"/>
    <w:tmpl w:val="6456D2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597B1A8C"/>
    <w:multiLevelType w:val="multilevel"/>
    <w:tmpl w:val="60CCE9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>
    <w:nsid w:val="597F2A2B"/>
    <w:multiLevelType w:val="multilevel"/>
    <w:tmpl w:val="E8EE82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>
    <w:nsid w:val="59A30838"/>
    <w:multiLevelType w:val="multilevel"/>
    <w:tmpl w:val="FBF8E9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5A0F4798"/>
    <w:multiLevelType w:val="multilevel"/>
    <w:tmpl w:val="A5D2F0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>
    <w:nsid w:val="5A1359F1"/>
    <w:multiLevelType w:val="multilevel"/>
    <w:tmpl w:val="86BC57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>
    <w:nsid w:val="5A401CE2"/>
    <w:multiLevelType w:val="multilevel"/>
    <w:tmpl w:val="938AC2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>
    <w:nsid w:val="5A942211"/>
    <w:multiLevelType w:val="multilevel"/>
    <w:tmpl w:val="487402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>
    <w:nsid w:val="5AA07193"/>
    <w:multiLevelType w:val="multilevel"/>
    <w:tmpl w:val="E738FF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>
    <w:nsid w:val="5B37293A"/>
    <w:multiLevelType w:val="multilevel"/>
    <w:tmpl w:val="8CD44D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>
    <w:nsid w:val="5B620E72"/>
    <w:multiLevelType w:val="multilevel"/>
    <w:tmpl w:val="BCAA4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>
    <w:nsid w:val="5B627B6F"/>
    <w:multiLevelType w:val="multilevel"/>
    <w:tmpl w:val="23AE3B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>
    <w:nsid w:val="5B732667"/>
    <w:multiLevelType w:val="multilevel"/>
    <w:tmpl w:val="F700594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>
    <w:nsid w:val="5BA056EC"/>
    <w:multiLevelType w:val="multilevel"/>
    <w:tmpl w:val="CCBE4C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>
    <w:nsid w:val="5C196626"/>
    <w:multiLevelType w:val="multilevel"/>
    <w:tmpl w:val="1DF49D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>
    <w:nsid w:val="5C2A0677"/>
    <w:multiLevelType w:val="multilevel"/>
    <w:tmpl w:val="8C4CB5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>
    <w:nsid w:val="5C475EDF"/>
    <w:multiLevelType w:val="multilevel"/>
    <w:tmpl w:val="A84270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>
    <w:nsid w:val="5CCC42FD"/>
    <w:multiLevelType w:val="multilevel"/>
    <w:tmpl w:val="405422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>
    <w:nsid w:val="5CEA39EF"/>
    <w:multiLevelType w:val="multilevel"/>
    <w:tmpl w:val="918AF9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>
    <w:nsid w:val="5D444944"/>
    <w:multiLevelType w:val="multilevel"/>
    <w:tmpl w:val="01A0AB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>
    <w:nsid w:val="5DEB5790"/>
    <w:multiLevelType w:val="multilevel"/>
    <w:tmpl w:val="105E28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>
    <w:nsid w:val="5EA402CF"/>
    <w:multiLevelType w:val="multilevel"/>
    <w:tmpl w:val="C34CD5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>
    <w:nsid w:val="5FD9437E"/>
    <w:multiLevelType w:val="multilevel"/>
    <w:tmpl w:val="1AF6A4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>
    <w:nsid w:val="600E31AC"/>
    <w:multiLevelType w:val="multilevel"/>
    <w:tmpl w:val="AB2895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>
    <w:nsid w:val="61B104B7"/>
    <w:multiLevelType w:val="multilevel"/>
    <w:tmpl w:val="0E288B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2">
    <w:nsid w:val="620C3848"/>
    <w:multiLevelType w:val="multilevel"/>
    <w:tmpl w:val="A9D498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>
    <w:nsid w:val="627E3CD5"/>
    <w:multiLevelType w:val="multilevel"/>
    <w:tmpl w:val="DDB283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>
    <w:nsid w:val="62896136"/>
    <w:multiLevelType w:val="multilevel"/>
    <w:tmpl w:val="1A36DF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>
    <w:nsid w:val="62C324E8"/>
    <w:multiLevelType w:val="hybridMultilevel"/>
    <w:tmpl w:val="E8FCC892"/>
    <w:lvl w:ilvl="0" w:tplc="A66E4D38">
      <w:start w:val="1"/>
      <w:numFmt w:val="upperRoman"/>
      <w:lvlText w:val="%1."/>
      <w:lvlJc w:val="left"/>
      <w:pPr>
        <w:ind w:left="22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66">
    <w:nsid w:val="62DE27FC"/>
    <w:multiLevelType w:val="multilevel"/>
    <w:tmpl w:val="4F88A5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>
    <w:nsid w:val="62ED7596"/>
    <w:multiLevelType w:val="multilevel"/>
    <w:tmpl w:val="941C9B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>
    <w:nsid w:val="632F5F90"/>
    <w:multiLevelType w:val="multilevel"/>
    <w:tmpl w:val="9E8014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>
    <w:nsid w:val="633B2650"/>
    <w:multiLevelType w:val="multilevel"/>
    <w:tmpl w:val="FD94B0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>
    <w:nsid w:val="637B393A"/>
    <w:multiLevelType w:val="multilevel"/>
    <w:tmpl w:val="42120F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>
    <w:nsid w:val="63FF7CCC"/>
    <w:multiLevelType w:val="multilevel"/>
    <w:tmpl w:val="0832B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>
    <w:nsid w:val="64A30A00"/>
    <w:multiLevelType w:val="multilevel"/>
    <w:tmpl w:val="C226E1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3">
    <w:nsid w:val="64AB48A1"/>
    <w:multiLevelType w:val="multilevel"/>
    <w:tmpl w:val="37B22D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4">
    <w:nsid w:val="64C17CF1"/>
    <w:multiLevelType w:val="multilevel"/>
    <w:tmpl w:val="070A48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>
    <w:nsid w:val="64DC0A5A"/>
    <w:multiLevelType w:val="multilevel"/>
    <w:tmpl w:val="9DB0F1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6">
    <w:nsid w:val="653B46CB"/>
    <w:multiLevelType w:val="multilevel"/>
    <w:tmpl w:val="57F820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>
    <w:nsid w:val="65622582"/>
    <w:multiLevelType w:val="multilevel"/>
    <w:tmpl w:val="4740DF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>
    <w:nsid w:val="65AF318A"/>
    <w:multiLevelType w:val="multilevel"/>
    <w:tmpl w:val="513A85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>
    <w:nsid w:val="66342210"/>
    <w:multiLevelType w:val="multilevel"/>
    <w:tmpl w:val="0BB20F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>
    <w:nsid w:val="676E3C3C"/>
    <w:multiLevelType w:val="multilevel"/>
    <w:tmpl w:val="EE1EB7A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>
    <w:nsid w:val="68BC3CE5"/>
    <w:multiLevelType w:val="multilevel"/>
    <w:tmpl w:val="CCDA74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>
    <w:nsid w:val="68C516AD"/>
    <w:multiLevelType w:val="multilevel"/>
    <w:tmpl w:val="3648C0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>
    <w:nsid w:val="68F013CE"/>
    <w:multiLevelType w:val="multilevel"/>
    <w:tmpl w:val="D862D9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4">
    <w:nsid w:val="6A813547"/>
    <w:multiLevelType w:val="multilevel"/>
    <w:tmpl w:val="2EAE24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>
    <w:nsid w:val="6B030EE7"/>
    <w:multiLevelType w:val="multilevel"/>
    <w:tmpl w:val="E9E0C2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>
    <w:nsid w:val="6B7A72A7"/>
    <w:multiLevelType w:val="multilevel"/>
    <w:tmpl w:val="E5EE8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>
    <w:nsid w:val="6BAE3D86"/>
    <w:multiLevelType w:val="multilevel"/>
    <w:tmpl w:val="E6E8F1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>
    <w:nsid w:val="6BFA164A"/>
    <w:multiLevelType w:val="multilevel"/>
    <w:tmpl w:val="6E24DC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>
    <w:nsid w:val="6BFF5DDF"/>
    <w:multiLevelType w:val="multilevel"/>
    <w:tmpl w:val="F47858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>
    <w:nsid w:val="6C1937F0"/>
    <w:multiLevelType w:val="multilevel"/>
    <w:tmpl w:val="7E8062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>
    <w:nsid w:val="6CDD19F2"/>
    <w:multiLevelType w:val="multilevel"/>
    <w:tmpl w:val="143208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>
    <w:nsid w:val="6D21486F"/>
    <w:multiLevelType w:val="multilevel"/>
    <w:tmpl w:val="21B0D7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3">
    <w:nsid w:val="6D22041B"/>
    <w:multiLevelType w:val="multilevel"/>
    <w:tmpl w:val="40709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>
    <w:nsid w:val="6D470DF7"/>
    <w:multiLevelType w:val="multilevel"/>
    <w:tmpl w:val="CF6ABD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>
    <w:nsid w:val="6EDC3E3E"/>
    <w:multiLevelType w:val="multilevel"/>
    <w:tmpl w:val="03D435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>
    <w:nsid w:val="6EE63EFC"/>
    <w:multiLevelType w:val="multilevel"/>
    <w:tmpl w:val="365010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>
    <w:nsid w:val="6F3A4220"/>
    <w:multiLevelType w:val="multilevel"/>
    <w:tmpl w:val="F08CB0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8">
    <w:nsid w:val="6F4914F7"/>
    <w:multiLevelType w:val="multilevel"/>
    <w:tmpl w:val="094890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>
    <w:nsid w:val="7015301B"/>
    <w:multiLevelType w:val="multilevel"/>
    <w:tmpl w:val="65000E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>
    <w:nsid w:val="70E54887"/>
    <w:multiLevelType w:val="multilevel"/>
    <w:tmpl w:val="45100C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>
    <w:nsid w:val="70F11887"/>
    <w:multiLevelType w:val="multilevel"/>
    <w:tmpl w:val="34B80684"/>
    <w:lvl w:ilvl="0">
      <w:start w:val="1"/>
      <w:numFmt w:val="decimal"/>
      <w:lvlText w:val="%1)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>
    <w:nsid w:val="7154698A"/>
    <w:multiLevelType w:val="multilevel"/>
    <w:tmpl w:val="5E5EC9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>
    <w:nsid w:val="71B27C8E"/>
    <w:multiLevelType w:val="multilevel"/>
    <w:tmpl w:val="5F1C12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>
    <w:nsid w:val="71F462AC"/>
    <w:multiLevelType w:val="multilevel"/>
    <w:tmpl w:val="6D34E1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>
    <w:nsid w:val="723C319B"/>
    <w:multiLevelType w:val="multilevel"/>
    <w:tmpl w:val="6FA44B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>
    <w:nsid w:val="72410A10"/>
    <w:multiLevelType w:val="multilevel"/>
    <w:tmpl w:val="56EAAA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>
    <w:nsid w:val="73485522"/>
    <w:multiLevelType w:val="multilevel"/>
    <w:tmpl w:val="76AC39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>
    <w:nsid w:val="73683B90"/>
    <w:multiLevelType w:val="multilevel"/>
    <w:tmpl w:val="73620A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>
    <w:nsid w:val="74344970"/>
    <w:multiLevelType w:val="multilevel"/>
    <w:tmpl w:val="02245C1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lowerLetter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start w:val="1"/>
      <w:numFmt w:val="lowerRoman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>
    <w:nsid w:val="74507B3D"/>
    <w:multiLevelType w:val="multilevel"/>
    <w:tmpl w:val="525639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>
    <w:nsid w:val="748E2F4D"/>
    <w:multiLevelType w:val="multilevel"/>
    <w:tmpl w:val="AFD279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2">
    <w:nsid w:val="75D65683"/>
    <w:multiLevelType w:val="hybridMultilevel"/>
    <w:tmpl w:val="8AAA13A2"/>
    <w:lvl w:ilvl="0" w:tplc="E7C4EF44">
      <w:start w:val="1"/>
      <w:numFmt w:val="upperRoman"/>
      <w:lvlText w:val="%1."/>
      <w:lvlJc w:val="left"/>
      <w:pPr>
        <w:ind w:left="29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313">
    <w:nsid w:val="761D19AA"/>
    <w:multiLevelType w:val="multilevel"/>
    <w:tmpl w:val="674EA6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>
    <w:nsid w:val="76DE61BE"/>
    <w:multiLevelType w:val="multilevel"/>
    <w:tmpl w:val="25EE69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5">
    <w:nsid w:val="772A5541"/>
    <w:multiLevelType w:val="multilevel"/>
    <w:tmpl w:val="D1F063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>
    <w:nsid w:val="77525608"/>
    <w:multiLevelType w:val="multilevel"/>
    <w:tmpl w:val="80A0F53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start w:val="1"/>
      <w:numFmt w:val="low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3">
      <w:start w:val="1"/>
      <w:numFmt w:val="lowerLetter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>
    <w:nsid w:val="77B414BF"/>
    <w:multiLevelType w:val="multilevel"/>
    <w:tmpl w:val="20AA6D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>
    <w:nsid w:val="780A5F0E"/>
    <w:multiLevelType w:val="multilevel"/>
    <w:tmpl w:val="AE907A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>
    <w:nsid w:val="781F1D08"/>
    <w:multiLevelType w:val="multilevel"/>
    <w:tmpl w:val="D8F01D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0">
    <w:nsid w:val="787D2802"/>
    <w:multiLevelType w:val="multilevel"/>
    <w:tmpl w:val="3BDAAA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>
    <w:nsid w:val="788607C3"/>
    <w:multiLevelType w:val="multilevel"/>
    <w:tmpl w:val="CFC2C1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>
    <w:nsid w:val="78D54FB2"/>
    <w:multiLevelType w:val="multilevel"/>
    <w:tmpl w:val="2F7ACF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>
    <w:nsid w:val="793D76A3"/>
    <w:multiLevelType w:val="multilevel"/>
    <w:tmpl w:val="149043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4">
    <w:nsid w:val="7A0D068A"/>
    <w:multiLevelType w:val="multilevel"/>
    <w:tmpl w:val="1E5AAC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>
    <w:nsid w:val="7AC94386"/>
    <w:multiLevelType w:val="multilevel"/>
    <w:tmpl w:val="63E0E03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>
    <w:nsid w:val="7AF30D61"/>
    <w:multiLevelType w:val="multilevel"/>
    <w:tmpl w:val="DC5089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>
    <w:nsid w:val="7B0C57D0"/>
    <w:multiLevelType w:val="multilevel"/>
    <w:tmpl w:val="FF5616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>
    <w:nsid w:val="7B3876C3"/>
    <w:multiLevelType w:val="multilevel"/>
    <w:tmpl w:val="D72657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>
    <w:nsid w:val="7B500FC8"/>
    <w:multiLevelType w:val="multilevel"/>
    <w:tmpl w:val="5046ED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>
    <w:nsid w:val="7B6762B9"/>
    <w:multiLevelType w:val="multilevel"/>
    <w:tmpl w:val="3A08A3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>
    <w:nsid w:val="7B6C4246"/>
    <w:multiLevelType w:val="multilevel"/>
    <w:tmpl w:val="8DB851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>
    <w:nsid w:val="7BBD5D44"/>
    <w:multiLevelType w:val="multilevel"/>
    <w:tmpl w:val="7E3C65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>
    <w:nsid w:val="7BBF1596"/>
    <w:multiLevelType w:val="multilevel"/>
    <w:tmpl w:val="ADCA9E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>
    <w:nsid w:val="7BC2226F"/>
    <w:multiLevelType w:val="multilevel"/>
    <w:tmpl w:val="8892A9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5">
    <w:nsid w:val="7C064767"/>
    <w:multiLevelType w:val="multilevel"/>
    <w:tmpl w:val="12D498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>
    <w:nsid w:val="7CE24670"/>
    <w:multiLevelType w:val="multilevel"/>
    <w:tmpl w:val="D2106C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>
    <w:nsid w:val="7D1C7BE0"/>
    <w:multiLevelType w:val="multilevel"/>
    <w:tmpl w:val="0868F1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>
    <w:nsid w:val="7D365061"/>
    <w:multiLevelType w:val="multilevel"/>
    <w:tmpl w:val="C52001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>
    <w:nsid w:val="7DE47816"/>
    <w:multiLevelType w:val="multilevel"/>
    <w:tmpl w:val="8C94A2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0">
    <w:nsid w:val="7E2C3075"/>
    <w:multiLevelType w:val="multilevel"/>
    <w:tmpl w:val="814489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1">
    <w:nsid w:val="7E58542F"/>
    <w:multiLevelType w:val="multilevel"/>
    <w:tmpl w:val="CDFCE4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2">
    <w:nsid w:val="7EDC1E1B"/>
    <w:multiLevelType w:val="multilevel"/>
    <w:tmpl w:val="4C0E29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3">
    <w:nsid w:val="7F5365FC"/>
    <w:multiLevelType w:val="multilevel"/>
    <w:tmpl w:val="5F468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4">
    <w:nsid w:val="7FD26E05"/>
    <w:multiLevelType w:val="multilevel"/>
    <w:tmpl w:val="25FCA8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5">
    <w:nsid w:val="7FFD64E2"/>
    <w:multiLevelType w:val="multilevel"/>
    <w:tmpl w:val="FB64C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6"/>
  </w:num>
  <w:num w:numId="2">
    <w:abstractNumId w:val="301"/>
  </w:num>
  <w:num w:numId="3">
    <w:abstractNumId w:val="137"/>
  </w:num>
  <w:num w:numId="4">
    <w:abstractNumId w:val="263"/>
  </w:num>
  <w:num w:numId="5">
    <w:abstractNumId w:val="134"/>
  </w:num>
  <w:num w:numId="6">
    <w:abstractNumId w:val="58"/>
  </w:num>
  <w:num w:numId="7">
    <w:abstractNumId w:val="332"/>
  </w:num>
  <w:num w:numId="8">
    <w:abstractNumId w:val="236"/>
  </w:num>
  <w:num w:numId="9">
    <w:abstractNumId w:val="144"/>
  </w:num>
  <w:num w:numId="10">
    <w:abstractNumId w:val="86"/>
  </w:num>
  <w:num w:numId="11">
    <w:abstractNumId w:val="80"/>
  </w:num>
  <w:num w:numId="12">
    <w:abstractNumId w:val="313"/>
  </w:num>
  <w:num w:numId="13">
    <w:abstractNumId w:val="207"/>
  </w:num>
  <w:num w:numId="14">
    <w:abstractNumId w:val="239"/>
  </w:num>
  <w:num w:numId="15">
    <w:abstractNumId w:val="212"/>
  </w:num>
  <w:num w:numId="16">
    <w:abstractNumId w:val="325"/>
  </w:num>
  <w:num w:numId="17">
    <w:abstractNumId w:val="249"/>
  </w:num>
  <w:num w:numId="18">
    <w:abstractNumId w:val="309"/>
  </w:num>
  <w:num w:numId="19">
    <w:abstractNumId w:val="182"/>
  </w:num>
  <w:num w:numId="20">
    <w:abstractNumId w:val="22"/>
  </w:num>
  <w:num w:numId="21">
    <w:abstractNumId w:val="280"/>
  </w:num>
  <w:num w:numId="22">
    <w:abstractNumId w:val="145"/>
  </w:num>
  <w:num w:numId="23">
    <w:abstractNumId w:val="316"/>
  </w:num>
  <w:num w:numId="24">
    <w:abstractNumId w:val="209"/>
  </w:num>
  <w:num w:numId="25">
    <w:abstractNumId w:val="149"/>
  </w:num>
  <w:num w:numId="26">
    <w:abstractNumId w:val="321"/>
  </w:num>
  <w:num w:numId="27">
    <w:abstractNumId w:val="199"/>
  </w:num>
  <w:num w:numId="28">
    <w:abstractNumId w:val="27"/>
  </w:num>
  <w:num w:numId="29">
    <w:abstractNumId w:val="70"/>
  </w:num>
  <w:num w:numId="30">
    <w:abstractNumId w:val="65"/>
  </w:num>
  <w:num w:numId="31">
    <w:abstractNumId w:val="146"/>
  </w:num>
  <w:num w:numId="32">
    <w:abstractNumId w:val="81"/>
  </w:num>
  <w:num w:numId="33">
    <w:abstractNumId w:val="128"/>
  </w:num>
  <w:num w:numId="34">
    <w:abstractNumId w:val="344"/>
  </w:num>
  <w:num w:numId="35">
    <w:abstractNumId w:val="248"/>
  </w:num>
  <w:num w:numId="36">
    <w:abstractNumId w:val="267"/>
  </w:num>
  <w:num w:numId="37">
    <w:abstractNumId w:val="220"/>
  </w:num>
  <w:num w:numId="38">
    <w:abstractNumId w:val="246"/>
  </w:num>
  <w:num w:numId="39">
    <w:abstractNumId w:val="14"/>
  </w:num>
  <w:num w:numId="40">
    <w:abstractNumId w:val="3"/>
  </w:num>
  <w:num w:numId="41">
    <w:abstractNumId w:val="284"/>
  </w:num>
  <w:num w:numId="42">
    <w:abstractNumId w:val="223"/>
  </w:num>
  <w:num w:numId="43">
    <w:abstractNumId w:val="226"/>
  </w:num>
  <w:num w:numId="44">
    <w:abstractNumId w:val="293"/>
  </w:num>
  <w:num w:numId="45">
    <w:abstractNumId w:val="116"/>
  </w:num>
  <w:num w:numId="46">
    <w:abstractNumId w:val="180"/>
  </w:num>
  <w:num w:numId="47">
    <w:abstractNumId w:val="216"/>
  </w:num>
  <w:num w:numId="48">
    <w:abstractNumId w:val="102"/>
  </w:num>
  <w:num w:numId="49">
    <w:abstractNumId w:val="54"/>
  </w:num>
  <w:num w:numId="50">
    <w:abstractNumId w:val="300"/>
  </w:num>
  <w:num w:numId="51">
    <w:abstractNumId w:val="341"/>
  </w:num>
  <w:num w:numId="52">
    <w:abstractNumId w:val="215"/>
  </w:num>
  <w:num w:numId="53">
    <w:abstractNumId w:val="83"/>
  </w:num>
  <w:num w:numId="54">
    <w:abstractNumId w:val="10"/>
  </w:num>
  <w:num w:numId="55">
    <w:abstractNumId w:val="211"/>
  </w:num>
  <w:num w:numId="56">
    <w:abstractNumId w:val="110"/>
  </w:num>
  <w:num w:numId="57">
    <w:abstractNumId w:val="45"/>
  </w:num>
  <w:num w:numId="58">
    <w:abstractNumId w:val="326"/>
  </w:num>
  <w:num w:numId="59">
    <w:abstractNumId w:val="67"/>
  </w:num>
  <w:num w:numId="60">
    <w:abstractNumId w:val="210"/>
  </w:num>
  <w:num w:numId="61">
    <w:abstractNumId w:val="84"/>
  </w:num>
  <w:num w:numId="62">
    <w:abstractNumId w:val="75"/>
  </w:num>
  <w:num w:numId="63">
    <w:abstractNumId w:val="233"/>
  </w:num>
  <w:num w:numId="64">
    <w:abstractNumId w:val="15"/>
  </w:num>
  <w:num w:numId="65">
    <w:abstractNumId w:val="259"/>
  </w:num>
  <w:num w:numId="66">
    <w:abstractNumId w:val="40"/>
  </w:num>
  <w:num w:numId="67">
    <w:abstractNumId w:val="310"/>
  </w:num>
  <w:num w:numId="68">
    <w:abstractNumId w:val="231"/>
  </w:num>
  <w:num w:numId="69">
    <w:abstractNumId w:val="153"/>
  </w:num>
  <w:num w:numId="70">
    <w:abstractNumId w:val="147"/>
  </w:num>
  <w:num w:numId="71">
    <w:abstractNumId w:val="101"/>
  </w:num>
  <w:num w:numId="72">
    <w:abstractNumId w:val="260"/>
  </w:num>
  <w:num w:numId="73">
    <w:abstractNumId w:val="11"/>
  </w:num>
  <w:num w:numId="74">
    <w:abstractNumId w:val="273"/>
  </w:num>
  <w:num w:numId="75">
    <w:abstractNumId w:val="290"/>
  </w:num>
  <w:num w:numId="76">
    <w:abstractNumId w:val="12"/>
  </w:num>
  <w:num w:numId="77">
    <w:abstractNumId w:val="328"/>
  </w:num>
  <w:num w:numId="78">
    <w:abstractNumId w:val="23"/>
  </w:num>
  <w:num w:numId="79">
    <w:abstractNumId w:val="143"/>
  </w:num>
  <w:num w:numId="80">
    <w:abstractNumId w:val="183"/>
  </w:num>
  <w:num w:numId="81">
    <w:abstractNumId w:val="235"/>
  </w:num>
  <w:num w:numId="82">
    <w:abstractNumId w:val="88"/>
  </w:num>
  <w:num w:numId="83">
    <w:abstractNumId w:val="5"/>
  </w:num>
  <w:num w:numId="84">
    <w:abstractNumId w:val="24"/>
  </w:num>
  <w:num w:numId="85">
    <w:abstractNumId w:val="98"/>
  </w:num>
  <w:num w:numId="86">
    <w:abstractNumId w:val="91"/>
  </w:num>
  <w:num w:numId="87">
    <w:abstractNumId w:val="230"/>
  </w:num>
  <w:num w:numId="88">
    <w:abstractNumId w:val="33"/>
  </w:num>
  <w:num w:numId="89">
    <w:abstractNumId w:val="76"/>
  </w:num>
  <w:num w:numId="90">
    <w:abstractNumId w:val="217"/>
  </w:num>
  <w:num w:numId="91">
    <w:abstractNumId w:val="95"/>
  </w:num>
  <w:num w:numId="92">
    <w:abstractNumId w:val="133"/>
  </w:num>
  <w:num w:numId="93">
    <w:abstractNumId w:val="138"/>
  </w:num>
  <w:num w:numId="94">
    <w:abstractNumId w:val="205"/>
  </w:num>
  <w:num w:numId="95">
    <w:abstractNumId w:val="117"/>
  </w:num>
  <w:num w:numId="96">
    <w:abstractNumId w:val="79"/>
  </w:num>
  <w:num w:numId="97">
    <w:abstractNumId w:val="48"/>
  </w:num>
  <w:num w:numId="98">
    <w:abstractNumId w:val="28"/>
  </w:num>
  <w:num w:numId="99">
    <w:abstractNumId w:val="213"/>
  </w:num>
  <w:num w:numId="100">
    <w:abstractNumId w:val="306"/>
  </w:num>
  <w:num w:numId="101">
    <w:abstractNumId w:val="195"/>
  </w:num>
  <w:num w:numId="102">
    <w:abstractNumId w:val="247"/>
  </w:num>
  <w:num w:numId="103">
    <w:abstractNumId w:val="173"/>
  </w:num>
  <w:num w:numId="104">
    <w:abstractNumId w:val="16"/>
  </w:num>
  <w:num w:numId="105">
    <w:abstractNumId w:val="270"/>
  </w:num>
  <w:num w:numId="106">
    <w:abstractNumId w:val="6"/>
  </w:num>
  <w:num w:numId="107">
    <w:abstractNumId w:val="60"/>
  </w:num>
  <w:num w:numId="108">
    <w:abstractNumId w:val="132"/>
  </w:num>
  <w:num w:numId="109">
    <w:abstractNumId w:val="336"/>
  </w:num>
  <w:num w:numId="110">
    <w:abstractNumId w:val="287"/>
  </w:num>
  <w:num w:numId="111">
    <w:abstractNumId w:val="256"/>
  </w:num>
  <w:num w:numId="112">
    <w:abstractNumId w:val="184"/>
  </w:num>
  <w:num w:numId="113">
    <w:abstractNumId w:val="170"/>
  </w:num>
  <w:num w:numId="114">
    <w:abstractNumId w:val="222"/>
  </w:num>
  <w:num w:numId="115">
    <w:abstractNumId w:val="43"/>
  </w:num>
  <w:num w:numId="116">
    <w:abstractNumId w:val="136"/>
  </w:num>
  <w:num w:numId="117">
    <w:abstractNumId w:val="291"/>
  </w:num>
  <w:num w:numId="118">
    <w:abstractNumId w:val="21"/>
  </w:num>
  <w:num w:numId="119">
    <w:abstractNumId w:val="177"/>
  </w:num>
  <w:num w:numId="120">
    <w:abstractNumId w:val="166"/>
  </w:num>
  <w:num w:numId="121">
    <w:abstractNumId w:val="0"/>
  </w:num>
  <w:num w:numId="122">
    <w:abstractNumId w:val="19"/>
  </w:num>
  <w:num w:numId="123">
    <w:abstractNumId w:val="302"/>
  </w:num>
  <w:num w:numId="124">
    <w:abstractNumId w:val="9"/>
  </w:num>
  <w:num w:numId="125">
    <w:abstractNumId w:val="258"/>
  </w:num>
  <w:num w:numId="126">
    <w:abstractNumId w:val="162"/>
  </w:num>
  <w:num w:numId="127">
    <w:abstractNumId w:val="151"/>
  </w:num>
  <w:num w:numId="128">
    <w:abstractNumId w:val="46"/>
  </w:num>
  <w:num w:numId="129">
    <w:abstractNumId w:val="218"/>
  </w:num>
  <w:num w:numId="130">
    <w:abstractNumId w:val="343"/>
  </w:num>
  <w:num w:numId="131">
    <w:abstractNumId w:val="125"/>
  </w:num>
  <w:num w:numId="132">
    <w:abstractNumId w:val="142"/>
  </w:num>
  <w:num w:numId="133">
    <w:abstractNumId w:val="69"/>
  </w:num>
  <w:num w:numId="134">
    <w:abstractNumId w:val="100"/>
  </w:num>
  <w:num w:numId="135">
    <w:abstractNumId w:val="7"/>
  </w:num>
  <w:num w:numId="136">
    <w:abstractNumId w:val="262"/>
  </w:num>
  <w:num w:numId="137">
    <w:abstractNumId w:val="214"/>
  </w:num>
  <w:num w:numId="138">
    <w:abstractNumId w:val="266"/>
  </w:num>
  <w:num w:numId="139">
    <w:abstractNumId w:val="73"/>
  </w:num>
  <w:num w:numId="140">
    <w:abstractNumId w:val="225"/>
  </w:num>
  <w:num w:numId="141">
    <w:abstractNumId w:val="34"/>
  </w:num>
  <w:num w:numId="142">
    <w:abstractNumId w:val="243"/>
  </w:num>
  <w:num w:numId="143">
    <w:abstractNumId w:val="18"/>
  </w:num>
  <w:num w:numId="144">
    <w:abstractNumId w:val="156"/>
  </w:num>
  <w:num w:numId="145">
    <w:abstractNumId w:val="242"/>
  </w:num>
  <w:num w:numId="146">
    <w:abstractNumId w:val="175"/>
  </w:num>
  <w:num w:numId="147">
    <w:abstractNumId w:val="165"/>
  </w:num>
  <w:num w:numId="148">
    <w:abstractNumId w:val="62"/>
  </w:num>
  <w:num w:numId="149">
    <w:abstractNumId w:val="148"/>
  </w:num>
  <w:num w:numId="150">
    <w:abstractNumId w:val="64"/>
  </w:num>
  <w:num w:numId="151">
    <w:abstractNumId w:val="276"/>
  </w:num>
  <w:num w:numId="152">
    <w:abstractNumId w:val="77"/>
  </w:num>
  <w:num w:numId="153">
    <w:abstractNumId w:val="97"/>
  </w:num>
  <w:num w:numId="154">
    <w:abstractNumId w:val="160"/>
  </w:num>
  <w:num w:numId="155">
    <w:abstractNumId w:val="39"/>
  </w:num>
  <w:num w:numId="156">
    <w:abstractNumId w:val="29"/>
  </w:num>
  <w:num w:numId="157">
    <w:abstractNumId w:val="112"/>
  </w:num>
  <w:num w:numId="158">
    <w:abstractNumId w:val="305"/>
  </w:num>
  <w:num w:numId="159">
    <w:abstractNumId w:val="255"/>
  </w:num>
  <w:num w:numId="160">
    <w:abstractNumId w:val="37"/>
  </w:num>
  <w:num w:numId="161">
    <w:abstractNumId w:val="99"/>
  </w:num>
  <w:num w:numId="162">
    <w:abstractNumId w:val="253"/>
  </w:num>
  <w:num w:numId="163">
    <w:abstractNumId w:val="295"/>
  </w:num>
  <w:num w:numId="164">
    <w:abstractNumId w:val="315"/>
  </w:num>
  <w:num w:numId="165">
    <w:abstractNumId w:val="68"/>
  </w:num>
  <w:num w:numId="166">
    <w:abstractNumId w:val="140"/>
  </w:num>
  <w:num w:numId="167">
    <w:abstractNumId w:val="4"/>
  </w:num>
  <w:num w:numId="168">
    <w:abstractNumId w:val="196"/>
  </w:num>
  <w:num w:numId="169">
    <w:abstractNumId w:val="304"/>
  </w:num>
  <w:num w:numId="170">
    <w:abstractNumId w:val="282"/>
  </w:num>
  <w:num w:numId="171">
    <w:abstractNumId w:val="104"/>
  </w:num>
  <w:num w:numId="172">
    <w:abstractNumId w:val="271"/>
  </w:num>
  <w:num w:numId="173">
    <w:abstractNumId w:val="87"/>
  </w:num>
  <w:num w:numId="174">
    <w:abstractNumId w:val="339"/>
  </w:num>
  <w:num w:numId="175">
    <w:abstractNumId w:val="8"/>
  </w:num>
  <w:num w:numId="176">
    <w:abstractNumId w:val="85"/>
  </w:num>
  <w:num w:numId="177">
    <w:abstractNumId w:val="179"/>
  </w:num>
  <w:num w:numId="178">
    <w:abstractNumId w:val="191"/>
  </w:num>
  <w:num w:numId="179">
    <w:abstractNumId w:val="36"/>
  </w:num>
  <w:num w:numId="180">
    <w:abstractNumId w:val="320"/>
  </w:num>
  <w:num w:numId="181">
    <w:abstractNumId w:val="171"/>
  </w:num>
  <w:num w:numId="182">
    <w:abstractNumId w:val="204"/>
  </w:num>
  <w:num w:numId="183">
    <w:abstractNumId w:val="261"/>
  </w:num>
  <w:num w:numId="184">
    <w:abstractNumId w:val="154"/>
  </w:num>
  <w:num w:numId="185">
    <w:abstractNumId w:val="322"/>
  </w:num>
  <w:num w:numId="186">
    <w:abstractNumId w:val="201"/>
  </w:num>
  <w:num w:numId="187">
    <w:abstractNumId w:val="299"/>
  </w:num>
  <w:num w:numId="188">
    <w:abstractNumId w:val="298"/>
  </w:num>
  <w:num w:numId="189">
    <w:abstractNumId w:val="187"/>
  </w:num>
  <w:num w:numId="190">
    <w:abstractNumId w:val="232"/>
  </w:num>
  <w:num w:numId="191">
    <w:abstractNumId w:val="178"/>
  </w:num>
  <w:num w:numId="192">
    <w:abstractNumId w:val="32"/>
  </w:num>
  <w:num w:numId="193">
    <w:abstractNumId w:val="203"/>
  </w:num>
  <w:num w:numId="194">
    <w:abstractNumId w:val="296"/>
  </w:num>
  <w:num w:numId="195">
    <w:abstractNumId w:val="163"/>
  </w:num>
  <w:num w:numId="196">
    <w:abstractNumId w:val="307"/>
  </w:num>
  <w:num w:numId="197">
    <w:abstractNumId w:val="74"/>
  </w:num>
  <w:num w:numId="198">
    <w:abstractNumId w:val="44"/>
  </w:num>
  <w:num w:numId="199">
    <w:abstractNumId w:val="93"/>
  </w:num>
  <w:num w:numId="200">
    <w:abstractNumId w:val="176"/>
  </w:num>
  <w:num w:numId="201">
    <w:abstractNumId w:val="224"/>
  </w:num>
  <w:num w:numId="202">
    <w:abstractNumId w:val="30"/>
  </w:num>
  <w:num w:numId="203">
    <w:abstractNumId w:val="52"/>
  </w:num>
  <w:num w:numId="204">
    <w:abstractNumId w:val="338"/>
  </w:num>
  <w:num w:numId="205">
    <w:abstractNumId w:val="314"/>
  </w:num>
  <w:num w:numId="206">
    <w:abstractNumId w:val="250"/>
  </w:num>
  <w:num w:numId="207">
    <w:abstractNumId w:val="237"/>
  </w:num>
  <w:num w:numId="208">
    <w:abstractNumId w:val="108"/>
  </w:num>
  <w:num w:numId="209">
    <w:abstractNumId w:val="185"/>
  </w:num>
  <w:num w:numId="210">
    <w:abstractNumId w:val="26"/>
  </w:num>
  <w:num w:numId="211">
    <w:abstractNumId w:val="241"/>
  </w:num>
  <w:num w:numId="212">
    <w:abstractNumId w:val="61"/>
  </w:num>
  <w:num w:numId="213">
    <w:abstractNumId w:val="228"/>
  </w:num>
  <w:num w:numId="214">
    <w:abstractNumId w:val="120"/>
  </w:num>
  <w:num w:numId="215">
    <w:abstractNumId w:val="2"/>
  </w:num>
  <w:num w:numId="216">
    <w:abstractNumId w:val="109"/>
  </w:num>
  <w:num w:numId="217">
    <w:abstractNumId w:val="111"/>
  </w:num>
  <w:num w:numId="218">
    <w:abstractNumId w:val="118"/>
  </w:num>
  <w:num w:numId="219">
    <w:abstractNumId w:val="167"/>
  </w:num>
  <w:num w:numId="220">
    <w:abstractNumId w:val="106"/>
  </w:num>
  <w:num w:numId="221">
    <w:abstractNumId w:val="127"/>
  </w:num>
  <w:num w:numId="222">
    <w:abstractNumId w:val="283"/>
  </w:num>
  <w:num w:numId="223">
    <w:abstractNumId w:val="1"/>
  </w:num>
  <w:num w:numId="224">
    <w:abstractNumId w:val="113"/>
  </w:num>
  <w:num w:numId="225">
    <w:abstractNumId w:val="35"/>
  </w:num>
  <w:num w:numId="226">
    <w:abstractNumId w:val="131"/>
  </w:num>
  <w:num w:numId="227">
    <w:abstractNumId w:val="189"/>
  </w:num>
  <w:num w:numId="228">
    <w:abstractNumId w:val="257"/>
  </w:num>
  <w:num w:numId="229">
    <w:abstractNumId w:val="330"/>
  </w:num>
  <w:num w:numId="230">
    <w:abstractNumId w:val="107"/>
  </w:num>
  <w:num w:numId="231">
    <w:abstractNumId w:val="89"/>
  </w:num>
  <w:num w:numId="232">
    <w:abstractNumId w:val="331"/>
  </w:num>
  <w:num w:numId="233">
    <w:abstractNumId w:val="92"/>
  </w:num>
  <w:num w:numId="234">
    <w:abstractNumId w:val="323"/>
  </w:num>
  <w:num w:numId="235">
    <w:abstractNumId w:val="25"/>
  </w:num>
  <w:num w:numId="236">
    <w:abstractNumId w:val="345"/>
  </w:num>
  <w:num w:numId="237">
    <w:abstractNumId w:val="59"/>
  </w:num>
  <w:num w:numId="238">
    <w:abstractNumId w:val="105"/>
  </w:num>
  <w:num w:numId="239">
    <w:abstractNumId w:val="333"/>
  </w:num>
  <w:num w:numId="240">
    <w:abstractNumId w:val="152"/>
  </w:num>
  <w:num w:numId="241">
    <w:abstractNumId w:val="161"/>
  </w:num>
  <w:num w:numId="242">
    <w:abstractNumId w:val="202"/>
  </w:num>
  <w:num w:numId="243">
    <w:abstractNumId w:val="297"/>
  </w:num>
  <w:num w:numId="244">
    <w:abstractNumId w:val="130"/>
  </w:num>
  <w:num w:numId="245">
    <w:abstractNumId w:val="244"/>
  </w:num>
  <w:num w:numId="246">
    <w:abstractNumId w:val="311"/>
  </w:num>
  <w:num w:numId="247">
    <w:abstractNumId w:val="49"/>
  </w:num>
  <w:num w:numId="248">
    <w:abstractNumId w:val="38"/>
  </w:num>
  <w:num w:numId="249">
    <w:abstractNumId w:val="329"/>
  </w:num>
  <w:num w:numId="250">
    <w:abstractNumId w:val="63"/>
  </w:num>
  <w:num w:numId="251">
    <w:abstractNumId w:val="281"/>
  </w:num>
  <w:num w:numId="252">
    <w:abstractNumId w:val="292"/>
  </w:num>
  <w:num w:numId="253">
    <w:abstractNumId w:val="71"/>
  </w:num>
  <w:num w:numId="254">
    <w:abstractNumId w:val="327"/>
  </w:num>
  <w:num w:numId="255">
    <w:abstractNumId w:val="51"/>
  </w:num>
  <w:num w:numId="256">
    <w:abstractNumId w:val="17"/>
  </w:num>
  <w:num w:numId="257">
    <w:abstractNumId w:val="103"/>
  </w:num>
  <w:num w:numId="258">
    <w:abstractNumId w:val="221"/>
  </w:num>
  <w:num w:numId="259">
    <w:abstractNumId w:val="264"/>
  </w:num>
  <w:num w:numId="260">
    <w:abstractNumId w:val="269"/>
  </w:num>
  <w:num w:numId="261">
    <w:abstractNumId w:val="229"/>
  </w:num>
  <w:num w:numId="262">
    <w:abstractNumId w:val="31"/>
  </w:num>
  <w:num w:numId="263">
    <w:abstractNumId w:val="193"/>
  </w:num>
  <w:num w:numId="264">
    <w:abstractNumId w:val="119"/>
  </w:num>
  <w:num w:numId="265">
    <w:abstractNumId w:val="157"/>
  </w:num>
  <w:num w:numId="266">
    <w:abstractNumId w:val="169"/>
  </w:num>
  <w:num w:numId="267">
    <w:abstractNumId w:val="41"/>
  </w:num>
  <w:num w:numId="268">
    <w:abstractNumId w:val="192"/>
  </w:num>
  <w:num w:numId="269">
    <w:abstractNumId w:val="340"/>
  </w:num>
  <w:num w:numId="270">
    <w:abstractNumId w:val="319"/>
  </w:num>
  <w:num w:numId="271">
    <w:abstractNumId w:val="122"/>
  </w:num>
  <w:num w:numId="272">
    <w:abstractNumId w:val="90"/>
  </w:num>
  <w:num w:numId="273">
    <w:abstractNumId w:val="272"/>
  </w:num>
  <w:num w:numId="274">
    <w:abstractNumId w:val="115"/>
  </w:num>
  <w:num w:numId="275">
    <w:abstractNumId w:val="308"/>
  </w:num>
  <w:num w:numId="276">
    <w:abstractNumId w:val="181"/>
  </w:num>
  <w:num w:numId="277">
    <w:abstractNumId w:val="124"/>
  </w:num>
  <w:num w:numId="278">
    <w:abstractNumId w:val="208"/>
  </w:num>
  <w:num w:numId="279">
    <w:abstractNumId w:val="47"/>
  </w:num>
  <w:num w:numId="280">
    <w:abstractNumId w:val="174"/>
  </w:num>
  <w:num w:numId="281">
    <w:abstractNumId w:val="324"/>
  </w:num>
  <w:num w:numId="282">
    <w:abstractNumId w:val="42"/>
  </w:num>
  <w:num w:numId="283">
    <w:abstractNumId w:val="50"/>
  </w:num>
  <w:num w:numId="284">
    <w:abstractNumId w:val="274"/>
  </w:num>
  <w:num w:numId="285">
    <w:abstractNumId w:val="303"/>
  </w:num>
  <w:num w:numId="286">
    <w:abstractNumId w:val="129"/>
  </w:num>
  <w:num w:numId="287">
    <w:abstractNumId w:val="335"/>
  </w:num>
  <w:num w:numId="288">
    <w:abstractNumId w:val="56"/>
  </w:num>
  <w:num w:numId="289">
    <w:abstractNumId w:val="197"/>
  </w:num>
  <w:num w:numId="290">
    <w:abstractNumId w:val="141"/>
  </w:num>
  <w:num w:numId="291">
    <w:abstractNumId w:val="20"/>
  </w:num>
  <w:num w:numId="292">
    <w:abstractNumId w:val="123"/>
  </w:num>
  <w:num w:numId="293">
    <w:abstractNumId w:val="275"/>
  </w:num>
  <w:num w:numId="294">
    <w:abstractNumId w:val="186"/>
  </w:num>
  <w:num w:numId="295">
    <w:abstractNumId w:val="66"/>
  </w:num>
  <w:num w:numId="296">
    <w:abstractNumId w:val="279"/>
  </w:num>
  <w:num w:numId="297">
    <w:abstractNumId w:val="294"/>
  </w:num>
  <w:num w:numId="298">
    <w:abstractNumId w:val="13"/>
  </w:num>
  <w:num w:numId="299">
    <w:abstractNumId w:val="289"/>
  </w:num>
  <w:num w:numId="300">
    <w:abstractNumId w:val="277"/>
  </w:num>
  <w:num w:numId="301">
    <w:abstractNumId w:val="135"/>
  </w:num>
  <w:num w:numId="302">
    <w:abstractNumId w:val="96"/>
  </w:num>
  <w:num w:numId="303">
    <w:abstractNumId w:val="227"/>
  </w:num>
  <w:num w:numId="304">
    <w:abstractNumId w:val="200"/>
  </w:num>
  <w:num w:numId="305">
    <w:abstractNumId w:val="158"/>
  </w:num>
  <w:num w:numId="306">
    <w:abstractNumId w:val="278"/>
  </w:num>
  <w:num w:numId="307">
    <w:abstractNumId w:val="251"/>
  </w:num>
  <w:num w:numId="308">
    <w:abstractNumId w:val="238"/>
  </w:num>
  <w:num w:numId="309">
    <w:abstractNumId w:val="285"/>
  </w:num>
  <w:num w:numId="310">
    <w:abstractNumId w:val="240"/>
  </w:num>
  <w:num w:numId="311">
    <w:abstractNumId w:val="245"/>
  </w:num>
  <w:num w:numId="312">
    <w:abstractNumId w:val="252"/>
  </w:num>
  <w:num w:numId="313">
    <w:abstractNumId w:val="342"/>
  </w:num>
  <w:num w:numId="314">
    <w:abstractNumId w:val="172"/>
  </w:num>
  <w:num w:numId="315">
    <w:abstractNumId w:val="188"/>
  </w:num>
  <w:num w:numId="316">
    <w:abstractNumId w:val="126"/>
  </w:num>
  <w:num w:numId="317">
    <w:abstractNumId w:val="53"/>
  </w:num>
  <w:num w:numId="318">
    <w:abstractNumId w:val="317"/>
  </w:num>
  <w:num w:numId="319">
    <w:abstractNumId w:val="164"/>
  </w:num>
  <w:num w:numId="320">
    <w:abstractNumId w:val="94"/>
  </w:num>
  <w:num w:numId="321">
    <w:abstractNumId w:val="55"/>
  </w:num>
  <w:num w:numId="322">
    <w:abstractNumId w:val="268"/>
  </w:num>
  <w:num w:numId="323">
    <w:abstractNumId w:val="234"/>
  </w:num>
  <w:num w:numId="324">
    <w:abstractNumId w:val="168"/>
  </w:num>
  <w:num w:numId="325">
    <w:abstractNumId w:val="114"/>
  </w:num>
  <w:num w:numId="326">
    <w:abstractNumId w:val="155"/>
  </w:num>
  <w:num w:numId="327">
    <w:abstractNumId w:val="254"/>
  </w:num>
  <w:num w:numId="328">
    <w:abstractNumId w:val="190"/>
  </w:num>
  <w:num w:numId="329">
    <w:abstractNumId w:val="318"/>
  </w:num>
  <w:num w:numId="330">
    <w:abstractNumId w:val="57"/>
  </w:num>
  <w:num w:numId="331">
    <w:abstractNumId w:val="334"/>
  </w:num>
  <w:num w:numId="332">
    <w:abstractNumId w:val="198"/>
  </w:num>
  <w:num w:numId="333">
    <w:abstractNumId w:val="159"/>
  </w:num>
  <w:num w:numId="334">
    <w:abstractNumId w:val="72"/>
  </w:num>
  <w:num w:numId="335">
    <w:abstractNumId w:val="82"/>
  </w:num>
  <w:num w:numId="336">
    <w:abstractNumId w:val="78"/>
  </w:num>
  <w:num w:numId="337">
    <w:abstractNumId w:val="288"/>
  </w:num>
  <w:num w:numId="338">
    <w:abstractNumId w:val="206"/>
  </w:num>
  <w:num w:numId="339">
    <w:abstractNumId w:val="337"/>
  </w:num>
  <w:num w:numId="340">
    <w:abstractNumId w:val="150"/>
  </w:num>
  <w:num w:numId="341">
    <w:abstractNumId w:val="139"/>
  </w:num>
  <w:num w:numId="342">
    <w:abstractNumId w:val="121"/>
  </w:num>
  <w:num w:numId="343">
    <w:abstractNumId w:val="265"/>
  </w:num>
  <w:num w:numId="344">
    <w:abstractNumId w:val="312"/>
  </w:num>
  <w:num w:numId="345">
    <w:abstractNumId w:val="219"/>
  </w:num>
  <w:num w:numId="346">
    <w:abstractNumId w:val="194"/>
  </w:num>
  <w:numIdMacAtCleanup w:val="3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23"/>
    <w:rsid w:val="00053736"/>
    <w:rsid w:val="0007199D"/>
    <w:rsid w:val="000937F0"/>
    <w:rsid w:val="001906C0"/>
    <w:rsid w:val="001A3847"/>
    <w:rsid w:val="001F727D"/>
    <w:rsid w:val="00265CCE"/>
    <w:rsid w:val="002A6515"/>
    <w:rsid w:val="002C0D13"/>
    <w:rsid w:val="00326EC7"/>
    <w:rsid w:val="0034151A"/>
    <w:rsid w:val="00357D5F"/>
    <w:rsid w:val="003D604F"/>
    <w:rsid w:val="003F33DD"/>
    <w:rsid w:val="003F3AB7"/>
    <w:rsid w:val="004325B1"/>
    <w:rsid w:val="004346F8"/>
    <w:rsid w:val="005035E3"/>
    <w:rsid w:val="0050609C"/>
    <w:rsid w:val="00511518"/>
    <w:rsid w:val="005E2C3C"/>
    <w:rsid w:val="006423A6"/>
    <w:rsid w:val="00675A10"/>
    <w:rsid w:val="006D2F04"/>
    <w:rsid w:val="006E7556"/>
    <w:rsid w:val="00732663"/>
    <w:rsid w:val="00744F7F"/>
    <w:rsid w:val="007B3E04"/>
    <w:rsid w:val="007E0A04"/>
    <w:rsid w:val="00807CCD"/>
    <w:rsid w:val="00807F7C"/>
    <w:rsid w:val="00895ED0"/>
    <w:rsid w:val="008C32CE"/>
    <w:rsid w:val="00936820"/>
    <w:rsid w:val="009C6340"/>
    <w:rsid w:val="009F677C"/>
    <w:rsid w:val="00A671F6"/>
    <w:rsid w:val="00AA26DE"/>
    <w:rsid w:val="00AA4F51"/>
    <w:rsid w:val="00B76599"/>
    <w:rsid w:val="00B778FF"/>
    <w:rsid w:val="00B85374"/>
    <w:rsid w:val="00BB263E"/>
    <w:rsid w:val="00BD1A0F"/>
    <w:rsid w:val="00BE6229"/>
    <w:rsid w:val="00BE6A23"/>
    <w:rsid w:val="00C463FE"/>
    <w:rsid w:val="00D02BEA"/>
    <w:rsid w:val="00D4697F"/>
    <w:rsid w:val="00D75D23"/>
    <w:rsid w:val="00DB1A91"/>
    <w:rsid w:val="00E06D02"/>
    <w:rsid w:val="00E252FD"/>
    <w:rsid w:val="00E74F3D"/>
    <w:rsid w:val="00ED7773"/>
    <w:rsid w:val="00F31455"/>
    <w:rsid w:val="00F46D1E"/>
    <w:rsid w:val="00F56D33"/>
    <w:rsid w:val="00FA6B95"/>
    <w:rsid w:val="00FC1283"/>
    <w:rsid w:val="00FE2979"/>
    <w:rsid w:val="00FF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E6A2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E6A23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">
    <w:name w:val="Основной текст (4)_"/>
    <w:basedOn w:val="a0"/>
    <w:link w:val="4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4">
    <w:name w:val="Основной текст_"/>
    <w:basedOn w:val="a0"/>
    <w:link w:val="8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Подпись к картинке_"/>
    <w:basedOn w:val="a0"/>
    <w:link w:val="a6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3">
    <w:name w:val="Заголовок №1 (3)_"/>
    <w:basedOn w:val="a0"/>
    <w:link w:val="1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">
    <w:name w:val="Оглавление 1 Знак"/>
    <w:basedOn w:val="a0"/>
    <w:link w:val="1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Колонтитул_"/>
    <w:basedOn w:val="a0"/>
    <w:link w:val="a8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7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21">
    <w:name w:val="Основной текст2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a9">
    <w:name w:val="Основной текст + Полужирный"/>
    <w:basedOn w:val="a4"/>
    <w:rsid w:val="00BE6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Подпись к картинке (10)_"/>
    <w:basedOn w:val="a0"/>
    <w:link w:val="101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a0"/>
    <w:link w:val="15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51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2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115pt">
    <w:name w:val="Основной текст (15) + 11;5 pt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3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41">
    <w:name w:val="Подпись к таблице (4)_"/>
    <w:basedOn w:val="a0"/>
    <w:link w:val="42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aa">
    <w:name w:val="Подпись к таблице_"/>
    <w:basedOn w:val="a0"/>
    <w:link w:val="ab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4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4pt">
    <w:name w:val="Основной текст + 14 pt;Полужирный"/>
    <w:basedOn w:val="a4"/>
    <w:rsid w:val="00BE6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105pt">
    <w:name w:val="Основной текст + 10;5 pt;Курсив"/>
    <w:basedOn w:val="a4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05pt0">
    <w:name w:val="Основной текст + 10;5 pt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55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33">
    <w:name w:val="Основной текст (33)_"/>
    <w:basedOn w:val="a0"/>
    <w:link w:val="3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1">
    <w:name w:val="Основной текст (33)"/>
    <w:basedOn w:val="33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1">
    <w:name w:val="Основной текст3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56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7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  <w:lang w:val="en-US"/>
    </w:rPr>
  </w:style>
  <w:style w:type="character" w:customStyle="1" w:styleId="158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159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a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c">
    <w:name w:val="Подпись к таблице"/>
    <w:basedOn w:val="aa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15b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43">
    <w:name w:val="Основной текст4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5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c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6">
    <w:name w:val="Основной текст6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d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7">
    <w:name w:val="Основной текст7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pt0">
    <w:name w:val="Колонтитул + 11 pt"/>
    <w:basedOn w:val="a7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e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f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">
    <w:name w:val="Заголовок №2 (2)_"/>
    <w:basedOn w:val="a0"/>
    <w:link w:val="22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4">
    <w:name w:val="Основной текст (4)"/>
    <w:basedOn w:val="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">
    <w:name w:val="Основной текст (62)_"/>
    <w:basedOn w:val="a0"/>
    <w:link w:val="620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2TimesNewRoman10pt">
    <w:name w:val="Основной текст (62) + Times New Roman;10 pt"/>
    <w:basedOn w:val="62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TrebuchetMS85pt0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1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2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30">
    <w:name w:val="Основной текст (3)"/>
    <w:basedOn w:val="a"/>
    <w:link w:val="3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">
    <w:name w:val="Основной текст (4)"/>
    <w:basedOn w:val="a"/>
    <w:link w:val="4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">
    <w:name w:val="Основной текст8"/>
    <w:basedOn w:val="a"/>
    <w:link w:val="a4"/>
    <w:rsid w:val="00BE6A23"/>
    <w:pPr>
      <w:shd w:val="clear" w:color="auto" w:fill="FFFFFF"/>
      <w:spacing w:before="180" w:after="4620"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картинке"/>
    <w:basedOn w:val="a"/>
    <w:link w:val="a5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rsid w:val="00BE6A23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Заголовок №1 (3)"/>
    <w:basedOn w:val="a"/>
    <w:link w:val="13"/>
    <w:rsid w:val="00BE6A23"/>
    <w:pPr>
      <w:shd w:val="clear" w:color="auto" w:fill="FFFFFF"/>
      <w:spacing w:before="240" w:after="240" w:line="0" w:lineRule="atLeast"/>
      <w:ind w:hanging="4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0">
    <w:name w:val="toc 1"/>
    <w:basedOn w:val="a"/>
    <w:link w:val="1"/>
    <w:autoRedefine/>
    <w:rsid w:val="00BE6A23"/>
    <w:pPr>
      <w:shd w:val="clear" w:color="auto" w:fill="FFFFFF"/>
      <w:spacing w:before="420"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Колонтитул"/>
    <w:basedOn w:val="a"/>
    <w:link w:val="a7"/>
    <w:rsid w:val="00BE6A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1">
    <w:name w:val="Подпись к картинке (10)"/>
    <w:basedOn w:val="a"/>
    <w:link w:val="100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50">
    <w:name w:val="Основной текст (15)"/>
    <w:basedOn w:val="a"/>
    <w:link w:val="15"/>
    <w:rsid w:val="00BE6A23"/>
    <w:pPr>
      <w:shd w:val="clear" w:color="auto" w:fill="FFFFFF"/>
      <w:spacing w:line="38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2">
    <w:name w:val="Подпись к таблице (4)"/>
    <w:basedOn w:val="a"/>
    <w:link w:val="41"/>
    <w:rsid w:val="00BE6A23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b">
    <w:name w:val="Подпись к таблице"/>
    <w:basedOn w:val="a"/>
    <w:link w:val="aa"/>
    <w:rsid w:val="00BE6A23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30">
    <w:name w:val="Основной текст (33)"/>
    <w:basedOn w:val="a"/>
    <w:link w:val="33"/>
    <w:rsid w:val="00BE6A23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220">
    <w:name w:val="Заголовок №2 (2)"/>
    <w:basedOn w:val="a"/>
    <w:link w:val="22"/>
    <w:rsid w:val="00BE6A23"/>
    <w:pPr>
      <w:shd w:val="clear" w:color="auto" w:fill="FFFFFF"/>
      <w:spacing w:before="360" w:line="413" w:lineRule="exact"/>
      <w:ind w:hanging="400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20">
    <w:name w:val="Основной текст (62)"/>
    <w:basedOn w:val="a"/>
    <w:link w:val="62"/>
    <w:rsid w:val="00BE6A23"/>
    <w:pPr>
      <w:shd w:val="clear" w:color="auto" w:fill="FFFFFF"/>
      <w:spacing w:after="60" w:line="0" w:lineRule="atLeast"/>
      <w:ind w:hanging="360"/>
    </w:pPr>
    <w:rPr>
      <w:rFonts w:ascii="Trebuchet MS" w:eastAsia="Trebuchet MS" w:hAnsi="Trebuchet MS" w:cs="Trebuchet MS"/>
      <w:sz w:val="17"/>
      <w:szCs w:val="17"/>
    </w:rPr>
  </w:style>
  <w:style w:type="paragraph" w:styleId="ad">
    <w:name w:val="header"/>
    <w:basedOn w:val="a"/>
    <w:link w:val="ae"/>
    <w:uiPriority w:val="99"/>
    <w:unhideWhenUsed/>
    <w:rsid w:val="001A384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A3847"/>
    <w:rPr>
      <w:color w:val="000000"/>
    </w:rPr>
  </w:style>
  <w:style w:type="paragraph" w:styleId="af">
    <w:name w:val="footer"/>
    <w:basedOn w:val="a"/>
    <w:link w:val="af0"/>
    <w:uiPriority w:val="99"/>
    <w:unhideWhenUsed/>
    <w:rsid w:val="001A384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A3847"/>
    <w:rPr>
      <w:color w:val="000000"/>
    </w:rPr>
  </w:style>
  <w:style w:type="paragraph" w:styleId="af1">
    <w:name w:val="List Paragraph"/>
    <w:basedOn w:val="a"/>
    <w:uiPriority w:val="34"/>
    <w:qFormat/>
    <w:rsid w:val="00F314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af2">
    <w:name w:val="Strong"/>
    <w:basedOn w:val="a0"/>
    <w:uiPriority w:val="22"/>
    <w:qFormat/>
    <w:rsid w:val="00F31455"/>
    <w:rPr>
      <w:b/>
      <w:bCs/>
    </w:rPr>
  </w:style>
  <w:style w:type="paragraph" w:customStyle="1" w:styleId="Default">
    <w:name w:val="Default"/>
    <w:rsid w:val="00F3145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F314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3145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E6A2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E6A23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">
    <w:name w:val="Основной текст (4)_"/>
    <w:basedOn w:val="a0"/>
    <w:link w:val="4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4">
    <w:name w:val="Основной текст_"/>
    <w:basedOn w:val="a0"/>
    <w:link w:val="8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Подпись к картинке_"/>
    <w:basedOn w:val="a0"/>
    <w:link w:val="a6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3">
    <w:name w:val="Заголовок №1 (3)_"/>
    <w:basedOn w:val="a0"/>
    <w:link w:val="1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">
    <w:name w:val="Оглавление 1 Знак"/>
    <w:basedOn w:val="a0"/>
    <w:link w:val="1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Колонтитул_"/>
    <w:basedOn w:val="a0"/>
    <w:link w:val="a8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7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21">
    <w:name w:val="Основной текст2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a9">
    <w:name w:val="Основной текст + Полужирный"/>
    <w:basedOn w:val="a4"/>
    <w:rsid w:val="00BE6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Подпись к картинке (10)_"/>
    <w:basedOn w:val="a0"/>
    <w:link w:val="101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a0"/>
    <w:link w:val="15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51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2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115pt">
    <w:name w:val="Основной текст (15) + 11;5 pt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3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41">
    <w:name w:val="Подпись к таблице (4)_"/>
    <w:basedOn w:val="a0"/>
    <w:link w:val="42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aa">
    <w:name w:val="Подпись к таблице_"/>
    <w:basedOn w:val="a0"/>
    <w:link w:val="ab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4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4pt">
    <w:name w:val="Основной текст + 14 pt;Полужирный"/>
    <w:basedOn w:val="a4"/>
    <w:rsid w:val="00BE6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105pt">
    <w:name w:val="Основной текст + 10;5 pt;Курсив"/>
    <w:basedOn w:val="a4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05pt0">
    <w:name w:val="Основной текст + 10;5 pt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55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33">
    <w:name w:val="Основной текст (33)_"/>
    <w:basedOn w:val="a0"/>
    <w:link w:val="3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1">
    <w:name w:val="Основной текст (33)"/>
    <w:basedOn w:val="33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1">
    <w:name w:val="Основной текст3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56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7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  <w:lang w:val="en-US"/>
    </w:rPr>
  </w:style>
  <w:style w:type="character" w:customStyle="1" w:styleId="158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159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a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c">
    <w:name w:val="Подпись к таблице"/>
    <w:basedOn w:val="aa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15b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43">
    <w:name w:val="Основной текст4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5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c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6">
    <w:name w:val="Основной текст6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d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7">
    <w:name w:val="Основной текст7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pt0">
    <w:name w:val="Колонтитул + 11 pt"/>
    <w:basedOn w:val="a7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e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f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">
    <w:name w:val="Заголовок №2 (2)_"/>
    <w:basedOn w:val="a0"/>
    <w:link w:val="22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4">
    <w:name w:val="Основной текст (4)"/>
    <w:basedOn w:val="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">
    <w:name w:val="Основной текст (62)_"/>
    <w:basedOn w:val="a0"/>
    <w:link w:val="620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2TimesNewRoman10pt">
    <w:name w:val="Основной текст (62) + Times New Roman;10 pt"/>
    <w:basedOn w:val="62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TrebuchetMS85pt0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1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2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30">
    <w:name w:val="Основной текст (3)"/>
    <w:basedOn w:val="a"/>
    <w:link w:val="3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">
    <w:name w:val="Основной текст (4)"/>
    <w:basedOn w:val="a"/>
    <w:link w:val="4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">
    <w:name w:val="Основной текст8"/>
    <w:basedOn w:val="a"/>
    <w:link w:val="a4"/>
    <w:rsid w:val="00BE6A23"/>
    <w:pPr>
      <w:shd w:val="clear" w:color="auto" w:fill="FFFFFF"/>
      <w:spacing w:before="180" w:after="4620"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картинке"/>
    <w:basedOn w:val="a"/>
    <w:link w:val="a5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rsid w:val="00BE6A23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Заголовок №1 (3)"/>
    <w:basedOn w:val="a"/>
    <w:link w:val="13"/>
    <w:rsid w:val="00BE6A23"/>
    <w:pPr>
      <w:shd w:val="clear" w:color="auto" w:fill="FFFFFF"/>
      <w:spacing w:before="240" w:after="240" w:line="0" w:lineRule="atLeast"/>
      <w:ind w:hanging="4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0">
    <w:name w:val="toc 1"/>
    <w:basedOn w:val="a"/>
    <w:link w:val="1"/>
    <w:autoRedefine/>
    <w:rsid w:val="00BE6A23"/>
    <w:pPr>
      <w:shd w:val="clear" w:color="auto" w:fill="FFFFFF"/>
      <w:spacing w:before="420"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Колонтитул"/>
    <w:basedOn w:val="a"/>
    <w:link w:val="a7"/>
    <w:rsid w:val="00BE6A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1">
    <w:name w:val="Подпись к картинке (10)"/>
    <w:basedOn w:val="a"/>
    <w:link w:val="100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50">
    <w:name w:val="Основной текст (15)"/>
    <w:basedOn w:val="a"/>
    <w:link w:val="15"/>
    <w:rsid w:val="00BE6A23"/>
    <w:pPr>
      <w:shd w:val="clear" w:color="auto" w:fill="FFFFFF"/>
      <w:spacing w:line="38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2">
    <w:name w:val="Подпись к таблице (4)"/>
    <w:basedOn w:val="a"/>
    <w:link w:val="41"/>
    <w:rsid w:val="00BE6A23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b">
    <w:name w:val="Подпись к таблице"/>
    <w:basedOn w:val="a"/>
    <w:link w:val="aa"/>
    <w:rsid w:val="00BE6A23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30">
    <w:name w:val="Основной текст (33)"/>
    <w:basedOn w:val="a"/>
    <w:link w:val="33"/>
    <w:rsid w:val="00BE6A23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220">
    <w:name w:val="Заголовок №2 (2)"/>
    <w:basedOn w:val="a"/>
    <w:link w:val="22"/>
    <w:rsid w:val="00BE6A23"/>
    <w:pPr>
      <w:shd w:val="clear" w:color="auto" w:fill="FFFFFF"/>
      <w:spacing w:before="360" w:line="413" w:lineRule="exact"/>
      <w:ind w:hanging="400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20">
    <w:name w:val="Основной текст (62)"/>
    <w:basedOn w:val="a"/>
    <w:link w:val="62"/>
    <w:rsid w:val="00BE6A23"/>
    <w:pPr>
      <w:shd w:val="clear" w:color="auto" w:fill="FFFFFF"/>
      <w:spacing w:after="60" w:line="0" w:lineRule="atLeast"/>
      <w:ind w:hanging="360"/>
    </w:pPr>
    <w:rPr>
      <w:rFonts w:ascii="Trebuchet MS" w:eastAsia="Trebuchet MS" w:hAnsi="Trebuchet MS" w:cs="Trebuchet MS"/>
      <w:sz w:val="17"/>
      <w:szCs w:val="17"/>
    </w:rPr>
  </w:style>
  <w:style w:type="paragraph" w:styleId="ad">
    <w:name w:val="header"/>
    <w:basedOn w:val="a"/>
    <w:link w:val="ae"/>
    <w:uiPriority w:val="99"/>
    <w:unhideWhenUsed/>
    <w:rsid w:val="001A384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A3847"/>
    <w:rPr>
      <w:color w:val="000000"/>
    </w:rPr>
  </w:style>
  <w:style w:type="paragraph" w:styleId="af">
    <w:name w:val="footer"/>
    <w:basedOn w:val="a"/>
    <w:link w:val="af0"/>
    <w:uiPriority w:val="99"/>
    <w:unhideWhenUsed/>
    <w:rsid w:val="001A384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A3847"/>
    <w:rPr>
      <w:color w:val="000000"/>
    </w:rPr>
  </w:style>
  <w:style w:type="paragraph" w:styleId="af1">
    <w:name w:val="List Paragraph"/>
    <w:basedOn w:val="a"/>
    <w:uiPriority w:val="34"/>
    <w:qFormat/>
    <w:rsid w:val="00F314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af2">
    <w:name w:val="Strong"/>
    <w:basedOn w:val="a0"/>
    <w:uiPriority w:val="22"/>
    <w:qFormat/>
    <w:rsid w:val="00F31455"/>
    <w:rPr>
      <w:b/>
      <w:bCs/>
    </w:rPr>
  </w:style>
  <w:style w:type="paragraph" w:customStyle="1" w:styleId="Default">
    <w:name w:val="Default"/>
    <w:rsid w:val="00F3145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F314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3145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C:\DOCUME~1\FF1C~1.JKH\LOCALS~1\Temp\FineReader10\media\image2.jpeg" TargetMode="External"/><Relationship Id="rId117" Type="http://schemas.openxmlformats.org/officeDocument/2006/relationships/image" Target="media/image50.jpeg"/><Relationship Id="rId21" Type="http://schemas.openxmlformats.org/officeDocument/2006/relationships/hyperlink" Target="https://esia.gosuslugi.ru" TargetMode="External"/><Relationship Id="rId42" Type="http://schemas.openxmlformats.org/officeDocument/2006/relationships/image" Target="media/image16.jpeg"/><Relationship Id="rId47" Type="http://schemas.openxmlformats.org/officeDocument/2006/relationships/image" Target="file:///C:\DOCUME~1\FF1C~1.JKH\LOCALS~1\Temp\FineReader10\media\image12.jpeg" TargetMode="External"/><Relationship Id="rId63" Type="http://schemas.openxmlformats.org/officeDocument/2006/relationships/image" Target="media/image26.jpeg"/><Relationship Id="rId68" Type="http://schemas.openxmlformats.org/officeDocument/2006/relationships/image" Target="file:///C:\DOCUME~1\FF1C~1.JKH\LOCALS~1\Temp\FineReader10\media\image23.jpeg" TargetMode="External"/><Relationship Id="rId84" Type="http://schemas.openxmlformats.org/officeDocument/2006/relationships/image" Target="media/image36.jpeg"/><Relationship Id="rId89" Type="http://schemas.openxmlformats.org/officeDocument/2006/relationships/image" Target="file:///C:\DOCUME~1\FF1C~1.JKH\LOCALS~1\Temp\FineReader10\media\image33.jpeg" TargetMode="External"/><Relationship Id="rId112" Type="http://schemas.openxmlformats.org/officeDocument/2006/relationships/image" Target="file:///C:\DOCUME~1\FF1C~1.JKH\LOCALS~1\Temp\FineReader10\media\image57.jpeg" TargetMode="External"/><Relationship Id="rId133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file:///C:\DOCUME~1\FF1C~1.JKH\LOCALS~1\Temp\FineReader10\media\image40.jpeg" TargetMode="External"/><Relationship Id="rId11" Type="http://schemas.openxmlformats.org/officeDocument/2006/relationships/image" Target="media/image1.png"/><Relationship Id="rId32" Type="http://schemas.openxmlformats.org/officeDocument/2006/relationships/image" Target="file:///C:\DOCUME~1\FF1C~1.JKH\LOCALS~1\Temp\FineReader10\media\image5.jpeg" TargetMode="External"/><Relationship Id="rId37" Type="http://schemas.openxmlformats.org/officeDocument/2006/relationships/image" Target="file:///C:\DOCUME~1\FF1C~1.JKH\LOCALS~1\Temp\FineReader10\media\image7.jpeg" TargetMode="External"/><Relationship Id="rId53" Type="http://schemas.openxmlformats.org/officeDocument/2006/relationships/image" Target="media/image21.jpeg"/><Relationship Id="rId58" Type="http://schemas.openxmlformats.org/officeDocument/2006/relationships/image" Target="file:///C:\DOCUME~1\FF1C~1.JKH\LOCALS~1\Temp\FineReader10\media\image18.jpeg" TargetMode="External"/><Relationship Id="rId74" Type="http://schemas.openxmlformats.org/officeDocument/2006/relationships/image" Target="media/image31.jpeg"/><Relationship Id="rId79" Type="http://schemas.openxmlformats.org/officeDocument/2006/relationships/image" Target="file:///C:\DOCUME~1\FF1C~1.JKH\LOCALS~1\Temp\FineReader10\media\image28.jpeg" TargetMode="External"/><Relationship Id="rId102" Type="http://schemas.openxmlformats.org/officeDocument/2006/relationships/image" Target="media/image43.jpeg"/><Relationship Id="rId123" Type="http://schemas.openxmlformats.org/officeDocument/2006/relationships/image" Target="media/image53.jpeg"/><Relationship Id="rId128" Type="http://schemas.openxmlformats.org/officeDocument/2006/relationships/image" Target="file:///C:\DOCUME~1\FF1C~1.JKH\LOCALS~1\Temp\FineReader10\media\image65.jpeg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39.jpeg"/><Relationship Id="rId95" Type="http://schemas.openxmlformats.org/officeDocument/2006/relationships/image" Target="file:///C:\DOCUME~1\FF1C~1.JKH\LOCALS~1\Temp\FineReader10\media\image36.jpeg" TargetMode="External"/><Relationship Id="rId14" Type="http://schemas.openxmlformats.org/officeDocument/2006/relationships/hyperlink" Target="https://dom.gosuslugi.ru" TargetMode="External"/><Relationship Id="rId22" Type="http://schemas.openxmlformats.org/officeDocument/2006/relationships/hyperlink" Target="http://esia.gosuslugi.ru/registration" TargetMode="External"/><Relationship Id="rId27" Type="http://schemas.openxmlformats.org/officeDocument/2006/relationships/image" Target="media/image9.jpeg"/><Relationship Id="rId30" Type="http://schemas.openxmlformats.org/officeDocument/2006/relationships/image" Target="file:///C:\DOCUME~1\FF1C~1.JKH\LOCALS~1\Temp\FineReader10\media\image4.jpeg" TargetMode="External"/><Relationship Id="rId35" Type="http://schemas.openxmlformats.org/officeDocument/2006/relationships/hyperlink" Target="http://esia.gosuslugi.ru/" TargetMode="External"/><Relationship Id="rId43" Type="http://schemas.openxmlformats.org/officeDocument/2006/relationships/image" Target="file:///C:\DOCUME~1\FF1C~1.JKH\LOCALS~1\Temp\FineReader10\media\image10.jpeg" TargetMode="External"/><Relationship Id="rId48" Type="http://schemas.openxmlformats.org/officeDocument/2006/relationships/image" Target="media/image19.jpeg"/><Relationship Id="rId56" Type="http://schemas.openxmlformats.org/officeDocument/2006/relationships/image" Target="file:///C:\DOCUME~1\FF1C~1.JKH\LOCALS~1\Temp\FineReader10\media\image17.jpeg" TargetMode="External"/><Relationship Id="rId64" Type="http://schemas.openxmlformats.org/officeDocument/2006/relationships/image" Target="file:///C:\DOCUME~1\FF1C~1.JKH\LOCALS~1\Temp\FineReader10\media\image21.jpeg" TargetMode="External"/><Relationship Id="rId69" Type="http://schemas.openxmlformats.org/officeDocument/2006/relationships/image" Target="media/image29.jpeg"/><Relationship Id="rId77" Type="http://schemas.openxmlformats.org/officeDocument/2006/relationships/image" Target="file:///C:\DOCUME~1\FF1C~1.JKH\LOCALS~1\Temp\FineReader10\media\image27.jpeg" TargetMode="External"/><Relationship Id="rId100" Type="http://schemas.openxmlformats.org/officeDocument/2006/relationships/image" Target="media/image42.jpeg"/><Relationship Id="rId105" Type="http://schemas.openxmlformats.org/officeDocument/2006/relationships/image" Target="file:///C:\DOCUME~1\FF1C~1.JKH\LOCALS~1\Temp\FineReader10\media\image39.jpeg" TargetMode="External"/><Relationship Id="rId113" Type="http://schemas.openxmlformats.org/officeDocument/2006/relationships/image" Target="media/image48.jpeg"/><Relationship Id="rId118" Type="http://schemas.openxmlformats.org/officeDocument/2006/relationships/image" Target="file:///C:\DOCUME~1\FF1C~1.JKH\LOCALS~1\Temp\FineReader10\media\image60.jpeg" TargetMode="External"/><Relationship Id="rId126" Type="http://schemas.openxmlformats.org/officeDocument/2006/relationships/image" Target="file:///C:\DOCUME~1\FF1C~1.JKH\LOCALS~1\Temp\FineReader10\media\image64.jpeg" TargetMode="External"/><Relationship Id="rId8" Type="http://schemas.openxmlformats.org/officeDocument/2006/relationships/endnotes" Target="endnotes.xml"/><Relationship Id="rId51" Type="http://schemas.openxmlformats.org/officeDocument/2006/relationships/image" Target="file:///C:\DOCUME~1\FF1C~1.JKH\LOCALS~1\Temp\FineReader10\media\image15.jpeg" TargetMode="External"/><Relationship Id="rId72" Type="http://schemas.openxmlformats.org/officeDocument/2006/relationships/image" Target="media/image30.jpeg"/><Relationship Id="rId80" Type="http://schemas.openxmlformats.org/officeDocument/2006/relationships/image" Target="media/image34.jpeg"/><Relationship Id="rId85" Type="http://schemas.openxmlformats.org/officeDocument/2006/relationships/image" Target="file:///C:\DOCUME~1\FF1C~1.JKH\LOCALS~1\Temp\FineReader10\media\image31.jpeg" TargetMode="External"/><Relationship Id="rId93" Type="http://schemas.openxmlformats.org/officeDocument/2006/relationships/image" Target="file:///C:\DOCUME~1\FF1C~1.JKH\LOCALS~1\Temp\FineReader10\media\image35.jpeg" TargetMode="External"/><Relationship Id="rId98" Type="http://schemas.openxmlformats.org/officeDocument/2006/relationships/hyperlink" Target="https://www.gosuslugi.ru" TargetMode="External"/><Relationship Id="rId121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esia.gosuslugi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59" Type="http://schemas.openxmlformats.org/officeDocument/2006/relationships/image" Target="media/image24.jpeg"/><Relationship Id="rId67" Type="http://schemas.openxmlformats.org/officeDocument/2006/relationships/image" Target="media/image28.jpeg"/><Relationship Id="rId103" Type="http://schemas.openxmlformats.org/officeDocument/2006/relationships/image" Target="file:///C:\DOCUME~1\FF1C~1.JKH\LOCALS~1\Temp\FineReader10\media\image38.jpeg" TargetMode="External"/><Relationship Id="rId108" Type="http://schemas.openxmlformats.org/officeDocument/2006/relationships/hyperlink" Target="http://www.dom.gosuslugi.ru" TargetMode="External"/><Relationship Id="rId116" Type="http://schemas.openxmlformats.org/officeDocument/2006/relationships/image" Target="file:///C:\DOCUME~1\FF1C~1.JKH\LOCALS~1\Temp\FineReader10\media\image59.jpeg" TargetMode="External"/><Relationship Id="rId124" Type="http://schemas.openxmlformats.org/officeDocument/2006/relationships/image" Target="file:///C:\DOCUME~1\FF1C~1.JKH\LOCALS~1\Temp\FineReader10\media\image63.jpeg" TargetMode="External"/><Relationship Id="rId129" Type="http://schemas.openxmlformats.org/officeDocument/2006/relationships/image" Target="media/image56.jpeg"/><Relationship Id="rId20" Type="http://schemas.openxmlformats.org/officeDocument/2006/relationships/image" Target="media/image6.png"/><Relationship Id="rId41" Type="http://schemas.openxmlformats.org/officeDocument/2006/relationships/image" Target="file:///C:\DOCUME~1\FF1C~1.JKH\LOCALS~1\Temp\FineReader10\media\image9.jpeg" TargetMode="External"/><Relationship Id="rId54" Type="http://schemas.openxmlformats.org/officeDocument/2006/relationships/image" Target="file:///C:\DOCUME~1\FF1C~1.JKH\LOCALS~1\Temp\FineReader10\media\image16.jpeg" TargetMode="External"/><Relationship Id="rId62" Type="http://schemas.openxmlformats.org/officeDocument/2006/relationships/image" Target="file:///C:\DOCUME~1\FF1C~1.JKH\LOCALS~1\Temp\FineReader10\media\image20.jpeg" TargetMode="External"/><Relationship Id="rId70" Type="http://schemas.openxmlformats.org/officeDocument/2006/relationships/image" Target="file:///C:\DOCUME~1\FF1C~1.JKH\LOCALS~1\Temp\FineReader10\media\image24.jpeg" TargetMode="External"/><Relationship Id="rId75" Type="http://schemas.openxmlformats.org/officeDocument/2006/relationships/image" Target="file:///C:\DOCUME~1\FF1C~1.JKH\LOCALS~1\Temp\FineReader10\media\image26.jpeg" TargetMode="External"/><Relationship Id="rId83" Type="http://schemas.openxmlformats.org/officeDocument/2006/relationships/image" Target="file:///C:\DOCUME~1\FF1C~1.JKH\LOCALS~1\Temp\FineReader10\media\image30.jpeg" TargetMode="External"/><Relationship Id="rId88" Type="http://schemas.openxmlformats.org/officeDocument/2006/relationships/image" Target="media/image38.jpeg"/><Relationship Id="rId91" Type="http://schemas.openxmlformats.org/officeDocument/2006/relationships/image" Target="file:///C:\DOCUME~1\FF1C~1.JKH\LOCALS~1\Temp\FineReader10\media\image34.jpeg" TargetMode="External"/><Relationship Id="rId96" Type="http://schemas.openxmlformats.org/officeDocument/2006/relationships/hyperlink" Target="https://esia.gosuslugi.ru" TargetMode="External"/><Relationship Id="rId111" Type="http://schemas.openxmlformats.org/officeDocument/2006/relationships/image" Target="media/image47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file:///C:\DOCUME~1\FF1C~1.JKH\LOCALS~1\Temp\FineReader10\media\image3.jpeg" TargetMode="External"/><Relationship Id="rId36" Type="http://schemas.openxmlformats.org/officeDocument/2006/relationships/image" Target="media/image13.jpeg"/><Relationship Id="rId49" Type="http://schemas.openxmlformats.org/officeDocument/2006/relationships/image" Target="file:///C:\DOCUME~1\FF1C~1.JKH\LOCALS~1\Temp\FineReader10\media\image14.jpeg" TargetMode="External"/><Relationship Id="rId57" Type="http://schemas.openxmlformats.org/officeDocument/2006/relationships/image" Target="media/image23.jpeg"/><Relationship Id="rId106" Type="http://schemas.openxmlformats.org/officeDocument/2006/relationships/image" Target="media/image45.jpeg"/><Relationship Id="rId114" Type="http://schemas.openxmlformats.org/officeDocument/2006/relationships/image" Target="file:///C:\DOCUME~1\FF1C~1.JKH\LOCALS~1\Temp\FineReader10\media\image58.jpeg" TargetMode="External"/><Relationship Id="rId119" Type="http://schemas.openxmlformats.org/officeDocument/2006/relationships/image" Target="media/image51.jpeg"/><Relationship Id="rId127" Type="http://schemas.openxmlformats.org/officeDocument/2006/relationships/image" Target="media/image55.jpeg"/><Relationship Id="rId10" Type="http://schemas.openxmlformats.org/officeDocument/2006/relationships/hyperlink" Target="http://www.cryptopro.ru/products/cades/plugin/get_2_0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7.jpeg"/><Relationship Id="rId52" Type="http://schemas.openxmlformats.org/officeDocument/2006/relationships/hyperlink" Target="https://esia.gosuslugi.ru/" TargetMode="External"/><Relationship Id="rId60" Type="http://schemas.openxmlformats.org/officeDocument/2006/relationships/image" Target="file:///C:\DOCUME~1\FF1C~1.JKH\LOCALS~1\Temp\FineReader10\media\image19.jpeg" TargetMode="External"/><Relationship Id="rId65" Type="http://schemas.openxmlformats.org/officeDocument/2006/relationships/image" Target="media/image27.jpeg"/><Relationship Id="rId73" Type="http://schemas.openxmlformats.org/officeDocument/2006/relationships/image" Target="file:///C:\DOCUME~1\FF1C~1.JKH\LOCALS~1\Temp\FineReader10\media\image25.jpeg" TargetMode="External"/><Relationship Id="rId78" Type="http://schemas.openxmlformats.org/officeDocument/2006/relationships/image" Target="media/image33.jpeg"/><Relationship Id="rId81" Type="http://schemas.openxmlformats.org/officeDocument/2006/relationships/image" Target="file:///C:\DOCUME~1\FF1C~1.JKH\LOCALS~1\Temp\FineReader10\media\image29.jpeg" TargetMode="External"/><Relationship Id="rId86" Type="http://schemas.openxmlformats.org/officeDocument/2006/relationships/image" Target="media/image37.jpeg"/><Relationship Id="rId94" Type="http://schemas.openxmlformats.org/officeDocument/2006/relationships/image" Target="media/image41.jpeg"/><Relationship Id="rId99" Type="http://schemas.openxmlformats.org/officeDocument/2006/relationships/hyperlink" Target="http://www.dom.gosuslugi.ru" TargetMode="External"/><Relationship Id="rId101" Type="http://schemas.openxmlformats.org/officeDocument/2006/relationships/image" Target="file:///C:\DOCUME~1\FF1C~1.JKH\LOCALS~1\Temp\FineReader10\media\image37.jpeg" TargetMode="External"/><Relationship Id="rId122" Type="http://schemas.openxmlformats.org/officeDocument/2006/relationships/image" Target="file:///C:\DOCUME~1\FF1C~1.JKH\LOCALS~1\Temp\FineReader10\media\image62.jpeg" TargetMode="External"/><Relationship Id="rId130" Type="http://schemas.openxmlformats.org/officeDocument/2006/relationships/image" Target="file:///C:\DOCUME~1\FF1C~1.JKH\LOCALS~1\Temp\FineReader10\media\image66.jpe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-trust.gosuslugi.ru/Shared/DownloadCert?thumbprint=8CAE88BBFD404A7A53630864F9033606E1DC45E2" TargetMode="External"/><Relationship Id="rId13" Type="http://schemas.openxmlformats.org/officeDocument/2006/relationships/hyperlink" Target="https://esia.gosuslugi.ru" TargetMode="External"/><Relationship Id="rId18" Type="http://schemas.openxmlformats.org/officeDocument/2006/relationships/hyperlink" Target="https://dom.gosuslugi.ru" TargetMode="External"/><Relationship Id="rId39" Type="http://schemas.openxmlformats.org/officeDocument/2006/relationships/image" Target="file:///C:\DOCUME~1\FF1C~1.JKH\LOCALS~1\Temp\FineReader10\media\image8.jpeg" TargetMode="External"/><Relationship Id="rId109" Type="http://schemas.openxmlformats.org/officeDocument/2006/relationships/image" Target="media/image46.jpeg"/><Relationship Id="rId34" Type="http://schemas.openxmlformats.org/officeDocument/2006/relationships/image" Target="file:///C:\DOCUME~1\FF1C~1.JKH\LOCALS~1\Temp\FineReader10\media\image6.jpeg" TargetMode="External"/><Relationship Id="rId50" Type="http://schemas.openxmlformats.org/officeDocument/2006/relationships/image" Target="media/image20.jpeg"/><Relationship Id="rId55" Type="http://schemas.openxmlformats.org/officeDocument/2006/relationships/image" Target="media/image22.jpeg"/><Relationship Id="rId76" Type="http://schemas.openxmlformats.org/officeDocument/2006/relationships/image" Target="media/image32.jpeg"/><Relationship Id="rId97" Type="http://schemas.openxmlformats.org/officeDocument/2006/relationships/hyperlink" Target="https://esia.gosuslugi.ru" TargetMode="External"/><Relationship Id="rId104" Type="http://schemas.openxmlformats.org/officeDocument/2006/relationships/image" Target="media/image44.jpeg"/><Relationship Id="rId120" Type="http://schemas.openxmlformats.org/officeDocument/2006/relationships/image" Target="file:///C:\DOCUME~1\FF1C~1.JKH\LOCALS~1\Temp\FineReader10\media\image61.jpeg" TargetMode="External"/><Relationship Id="rId125" Type="http://schemas.openxmlformats.org/officeDocument/2006/relationships/image" Target="media/image54.jpeg"/><Relationship Id="rId7" Type="http://schemas.openxmlformats.org/officeDocument/2006/relationships/footnotes" Target="footnotes.xml"/><Relationship Id="rId71" Type="http://schemas.openxmlformats.org/officeDocument/2006/relationships/hyperlink" Target="http://minsvyaz.ru/ru/documents/4244/" TargetMode="External"/><Relationship Id="rId92" Type="http://schemas.openxmlformats.org/officeDocument/2006/relationships/image" Target="media/image40.jpe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image" Target="file:///C:\DOCUME~1\FF1C~1.JKH\LOCALS~1\Temp\FineReader10\media\image1.jpeg" TargetMode="External"/><Relationship Id="rId40" Type="http://schemas.openxmlformats.org/officeDocument/2006/relationships/image" Target="media/image15.jpeg"/><Relationship Id="rId45" Type="http://schemas.openxmlformats.org/officeDocument/2006/relationships/image" Target="file:///C:\DOCUME~1\FF1C~1.JKH\LOCALS~1\Temp\FineReader10\media\image11.jpeg" TargetMode="External"/><Relationship Id="rId66" Type="http://schemas.openxmlformats.org/officeDocument/2006/relationships/image" Target="file:///C:\DOCUME~1\FF1C~1.JKH\LOCALS~1\Temp\FineReader10\media\image22.jpeg" TargetMode="External"/><Relationship Id="rId87" Type="http://schemas.openxmlformats.org/officeDocument/2006/relationships/image" Target="file:///C:\DOCUME~1\FF1C~1.JKH\LOCALS~1\Temp\FineReader10\media\image32.jpeg" TargetMode="External"/><Relationship Id="rId110" Type="http://schemas.openxmlformats.org/officeDocument/2006/relationships/image" Target="file:///C:\DOCUME~1\FF1C~1.JKH\LOCALS~1\Temp\FineReader10\media\image56.jpeg" TargetMode="External"/><Relationship Id="rId115" Type="http://schemas.openxmlformats.org/officeDocument/2006/relationships/image" Target="media/image49.jpeg"/><Relationship Id="rId131" Type="http://schemas.openxmlformats.org/officeDocument/2006/relationships/footer" Target="footer1.xml"/><Relationship Id="rId61" Type="http://schemas.openxmlformats.org/officeDocument/2006/relationships/image" Target="media/image25.jpeg"/><Relationship Id="rId82" Type="http://schemas.openxmlformats.org/officeDocument/2006/relationships/image" Target="media/image35.jpeg"/><Relationship Id="rId1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EFA8C-56F6-4B63-B9A6-3F41FD982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36</Pages>
  <Words>4791</Words>
  <Characters>27312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ЖКХ Хабаровского края</Company>
  <LinksUpToDate>false</LinksUpToDate>
  <CharactersWithSpaces>32039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Министерство ЖКХ Хабаровского края</dc:creator>
  <cp:lastModifiedBy>Суслов Виталий Владимирович</cp:lastModifiedBy>
  <cp:revision>9</cp:revision>
  <dcterms:created xsi:type="dcterms:W3CDTF">2016-09-19T08:19:00Z</dcterms:created>
  <dcterms:modified xsi:type="dcterms:W3CDTF">2020-04-09T04:52:00Z</dcterms:modified>
</cp:coreProperties>
</file>