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6E" w:rsidRPr="00A7296E" w:rsidRDefault="00A7296E" w:rsidP="00A7296E">
      <w:pPr>
        <w:pStyle w:val="a3"/>
        <w:jc w:val="center"/>
        <w:rPr>
          <w:rFonts w:ascii="Times New Roman" w:hAnsi="Times New Roman" w:cs="Times New Roman"/>
          <w:sz w:val="28"/>
          <w:szCs w:val="28"/>
        </w:rPr>
      </w:pPr>
      <w:r w:rsidRPr="00A7296E">
        <w:rPr>
          <w:rFonts w:ascii="Times New Roman" w:hAnsi="Times New Roman" w:cs="Times New Roman"/>
          <w:sz w:val="28"/>
          <w:szCs w:val="28"/>
        </w:rPr>
        <w:t>Порядок обжалования муниципальных правовых актов</w:t>
      </w:r>
    </w:p>
    <w:p w:rsidR="00A7296E" w:rsidRPr="00A7296E" w:rsidRDefault="00A7296E" w:rsidP="00A7296E">
      <w:pPr>
        <w:pStyle w:val="a3"/>
        <w:jc w:val="both"/>
        <w:rPr>
          <w:rFonts w:ascii="Times New Roman" w:hAnsi="Times New Roman" w:cs="Times New Roman"/>
          <w:sz w:val="28"/>
          <w:szCs w:val="28"/>
        </w:rPr>
      </w:pPr>
      <w:r w:rsidRPr="00A7296E">
        <w:rPr>
          <w:rFonts w:ascii="Times New Roman" w:hAnsi="Times New Roman" w:cs="Times New Roman"/>
          <w:sz w:val="28"/>
          <w:szCs w:val="28"/>
        </w:rPr>
        <w:t> </w:t>
      </w:r>
    </w:p>
    <w:p w:rsidR="00A7296E" w:rsidRPr="00A7296E" w:rsidRDefault="00A7296E" w:rsidP="00A7296E">
      <w:pPr>
        <w:pStyle w:val="a3"/>
        <w:ind w:firstLine="709"/>
        <w:jc w:val="both"/>
        <w:rPr>
          <w:rFonts w:ascii="Times New Roman" w:hAnsi="Times New Roman" w:cs="Times New Roman"/>
          <w:sz w:val="28"/>
          <w:szCs w:val="28"/>
        </w:rPr>
      </w:pPr>
      <w:r w:rsidRPr="00A7296E">
        <w:rPr>
          <w:rFonts w:ascii="Times New Roman" w:hAnsi="Times New Roman" w:cs="Times New Roman"/>
          <w:sz w:val="28"/>
          <w:szCs w:val="28"/>
        </w:rPr>
        <w:t>В соответствии со ст. 7 Федерального закона от 06.10.2003 г.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7296E" w:rsidRPr="00A7296E" w:rsidRDefault="00A7296E" w:rsidP="00A7296E">
      <w:pPr>
        <w:pStyle w:val="a3"/>
        <w:ind w:firstLine="709"/>
        <w:jc w:val="both"/>
        <w:rPr>
          <w:rFonts w:ascii="Times New Roman" w:hAnsi="Times New Roman" w:cs="Times New Roman"/>
          <w:sz w:val="28"/>
          <w:szCs w:val="28"/>
        </w:rPr>
      </w:pPr>
      <w:r w:rsidRPr="00A7296E">
        <w:rPr>
          <w:rFonts w:ascii="Times New Roman" w:hAnsi="Times New Roman" w:cs="Times New Roman"/>
          <w:sz w:val="28"/>
          <w:szCs w:val="28"/>
        </w:rPr>
        <w:t>Порядок обжалования муниципальных правовых актов и действий (бездействий) органов местного самоуправления в суд предусмотрен главами 24-25 Гражданского процессуального кодекса Российской Федерации (далее – ГПК РФ) и главами 23-24 Арбитражного процессуального кодекса Российской Федерации (далее – АПК РФ).</w:t>
      </w:r>
    </w:p>
    <w:p w:rsidR="00A7296E" w:rsidRPr="00A7296E" w:rsidRDefault="00A7296E" w:rsidP="00A7296E">
      <w:pPr>
        <w:pStyle w:val="a3"/>
        <w:ind w:firstLine="709"/>
        <w:jc w:val="both"/>
        <w:rPr>
          <w:rFonts w:ascii="Times New Roman" w:hAnsi="Times New Roman" w:cs="Times New Roman"/>
          <w:sz w:val="28"/>
          <w:szCs w:val="28"/>
        </w:rPr>
      </w:pPr>
      <w:r w:rsidRPr="00A7296E">
        <w:rPr>
          <w:rFonts w:ascii="Times New Roman" w:hAnsi="Times New Roman" w:cs="Times New Roman"/>
          <w:sz w:val="28"/>
          <w:szCs w:val="28"/>
        </w:rPr>
        <w:t>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p>
    <w:p w:rsidR="00A7296E" w:rsidRPr="00A7296E" w:rsidRDefault="00A7296E" w:rsidP="00A7296E">
      <w:pPr>
        <w:pStyle w:val="a3"/>
        <w:ind w:firstLine="709"/>
        <w:jc w:val="both"/>
        <w:rPr>
          <w:rFonts w:ascii="Times New Roman" w:hAnsi="Times New Roman" w:cs="Times New Roman"/>
          <w:sz w:val="28"/>
          <w:szCs w:val="28"/>
        </w:rPr>
      </w:pPr>
      <w:r w:rsidRPr="00A7296E">
        <w:rPr>
          <w:rFonts w:ascii="Times New Roman" w:hAnsi="Times New Roman" w:cs="Times New Roman"/>
          <w:sz w:val="28"/>
          <w:szCs w:val="28"/>
        </w:rPr>
        <w:t>Заявление подается в районный суд по месту нахождения органа местного самоуправления или должностного лица, принявших нормативный правовой акт.</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Согласно ст. 252 ГПК РФ заявление об оспаривании нормативного правового акта рассматривается судом в течение месяца.</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lastRenderedPageBreak/>
        <w:t>Решение суда о признании нормативного правового акта или его части недействующими вступает в законную силу по истечении срока на апелляционное обжалование (в течение месяца со дня принятия решения в окончательной форме), если они не были обжалованы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местного самоуправления или должностного лица.</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В соответствии со ст.</w:t>
      </w:r>
      <w:r w:rsidR="001773D7">
        <w:rPr>
          <w:rFonts w:ascii="Times New Roman" w:hAnsi="Times New Roman" w:cs="Times New Roman"/>
          <w:sz w:val="28"/>
          <w:szCs w:val="28"/>
        </w:rPr>
        <w:t xml:space="preserve"> </w:t>
      </w:r>
      <w:r w:rsidRPr="00A7296E">
        <w:rPr>
          <w:rFonts w:ascii="Times New Roman" w:hAnsi="Times New Roman" w:cs="Times New Roman"/>
          <w:sz w:val="28"/>
          <w:szCs w:val="28"/>
        </w:rPr>
        <w:t>ст. 254 – 255 ГПК РФ гражданин, организация вправе оспорить в суде решение, действие (бездействие) органа местного самоуправления, должностного лица, муниципального служащего, если считают, что нарушены их права и свободы.</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Гражданин, организация вправе обратиться непосредственно в суд или в вышестоящий в порядке подчиненности орган местного самоуправления, к должностному лицу, муниципальному служащему.</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Заявление может быть подано гражданином в суд по месту его жительства или по месту нахождения органа местного самоуправления, должностного лица, муниципального служащего, решение, действие (бездействие) которых оспариваются.</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К решениям, действиям (бездействию) органов местного самоуправления, должностных лиц,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1) нарушены права и свободы гражданина;</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2) созданы препятствия к осуществлению гражданином его прав и свобод;</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3) на гражданина незаконно возложена какая-либо обязанность или он незаконно привлечен к ответственности.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Гражданин вправе обратиться в суд с заявлением в течение трех месяцев со дня, когда ему стало известно о нарушении его прав и свобод.</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Заявление рассматривается судом в течение десяти дней.</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Суд, признав заявление обоснованным, принимает решение об обязанности соответствующего органа местного самоуправления, должностного лица,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 xml:space="preserve">Решение суда направляется для устранения допущенного нарушения закона руководителю органа местного самоуправления, должностному лицу, муниципальному служащему, решения, действия (бездействие) которых были </w:t>
      </w:r>
      <w:r w:rsidRPr="00A7296E">
        <w:rPr>
          <w:rFonts w:ascii="Times New Roman" w:hAnsi="Times New Roman" w:cs="Times New Roman"/>
          <w:sz w:val="28"/>
          <w:szCs w:val="28"/>
        </w:rPr>
        <w:lastRenderedPageBreak/>
        <w:t>оспорены, либо в вышестоящий в порядке подчиненности орган, должностному лицу, муниципальному служащему в течение трех дней со дня вступления решения суда в законную силу.</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В суд и гражданину должно быть сообщено об исполнении решения суда не позднее чем в течение месяца со дня получения решения.</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местного самоуправления, должностного лица, муниципального служащего и права либо свободы гражданина не были нарушены.</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Согласно Определению Конституционного Суда РФ от 12.07.2007 № 182-О положения статьи 192 АПК РФ во взаимосвязи с пунктом 1 части 1 статьи 150 и частью 5 статьи 195 АПК РФ - по их конституционно-правовому смыслу в системе действующего арбитражного процессуального регулирования - предполагают, что суд не может прекратить производство по делу об оспаривании нормативного правового акта в случае, когда данный нормативный правовой акт решением принявшего его органа государственной власти, органа местного самоуправления или должностного лица признан утратившим силу либо в случае, когда срок действия этого нормативного правового акта истек после подачи в суд соответствующего заявления, если в процессе судебного разбирательства будет установлено нарушение оспариваемым нормативным правовым актом прав и свобод заявителя, гарантированных Конституцией РФ, законами и иными нормативными правовыми актами.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lastRenderedPageBreak/>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В заявлении должны быть также указаны:</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1) наименование органа государственной власти, органа местного самоуправления, иного органа, должностного лица, принявших оспариваемый нормативный правовой акт;</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2) название, номер, дата принятия, источник опубликования и иные данные об оспариваемом нормативном правовом акте;</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3) права и законные интересы заявителя, которые, по его мнению, нарушаются этим оспариваемым актом или его отдельными положениями;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 xml:space="preserve">4) название нормативного правового акта, который имеет большую юридическую силу и </w:t>
      </w:r>
      <w:r w:rsidR="001773D7" w:rsidRPr="00A7296E">
        <w:rPr>
          <w:rFonts w:ascii="Times New Roman" w:hAnsi="Times New Roman" w:cs="Times New Roman"/>
          <w:sz w:val="28"/>
          <w:szCs w:val="28"/>
        </w:rPr>
        <w:t>на соответствие,</w:t>
      </w:r>
      <w:r w:rsidRPr="00A7296E">
        <w:rPr>
          <w:rFonts w:ascii="Times New Roman" w:hAnsi="Times New Roman" w:cs="Times New Roman"/>
          <w:sz w:val="28"/>
          <w:szCs w:val="28"/>
        </w:rPr>
        <w:t xml:space="preserve"> которому надлежит проверить оспариваемый акт или его отдельные положения;</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5) требование заявителя о признании оспариваемого акта недействующим;</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6) перечень прилагаемых документов.</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К заявлению прилагаются документы, указанные в пунктах 1 - 5 статьи 126 АПК РФ, а также текст оспариваемого нормативного правового акта.</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Подача заявления в арбитражный суд не приостанавливает действие оспариваемого нормативного правового акта.</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Арбитражный суд может признать обязательной явку в судебное заседание представителей органов местного самоуправления, иных органов, должностных лиц, принявших оспариваемый акт, и вызвать их в судебное заседание для дачи объяснений.</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Неявка указанных лиц, вызванных в судебное заседание, является основанием для наложения штрафа в порядке и в размерах, которые установлены в главе 11 АПК РФ.</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lastRenderedPageBreak/>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 xml:space="preserve">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w:t>
      </w:r>
      <w:proofErr w:type="gramStart"/>
      <w:r w:rsidRPr="00A7296E">
        <w:rPr>
          <w:rFonts w:ascii="Times New Roman" w:hAnsi="Times New Roman" w:cs="Times New Roman"/>
          <w:sz w:val="28"/>
          <w:szCs w:val="28"/>
        </w:rPr>
        <w:t>дела</w:t>
      </w:r>
      <w:proofErr w:type="gramEnd"/>
      <w:r w:rsidRPr="00A7296E">
        <w:rPr>
          <w:rFonts w:ascii="Times New Roman" w:hAnsi="Times New Roman" w:cs="Times New Roman"/>
          <w:sz w:val="28"/>
          <w:szCs w:val="28"/>
        </w:rPr>
        <w:t xml:space="preserve"> по существу.</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По результатам рассмотрения дела об оспаривании нормативного правового акта арбитражный суд принимает одно из решений:</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Решение арбитражного суда по делу об оспаривании нормативного правового акта вступает в законную силу немедленно после его принятия.</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Копии решения арбитражного суда в срок, не превышающий десяти дней со дня его принятия, направляются лицам, участвующим в деле.</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 xml:space="preserve">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в которых был </w:t>
      </w:r>
      <w:r w:rsidRPr="00A7296E">
        <w:rPr>
          <w:rFonts w:ascii="Times New Roman" w:hAnsi="Times New Roman" w:cs="Times New Roman"/>
          <w:sz w:val="28"/>
          <w:szCs w:val="28"/>
        </w:rPr>
        <w:lastRenderedPageBreak/>
        <w:t>опубликован оспариваемый акт, и подлежит незамедлительному опубликованию указанными изданиями.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Обжалование ненормативных правовых актов, решений и действий (бездействий) органов местного самоуправления, должностных лиц в соответствии со ст.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Заявления о признании ненормативных правовых актов недействительными, решений и действий (бездействия) органов, осуществляющих публичные полномочия, незаконными рассматриваются в арбитражном суде.</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Согласно ст. 199 АПК РФ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АПК РФ (форма и содержание искового заявления).</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В заявлении должны быть также указаны:</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1) наименование органа или лица, которые приняли оспариваемый акт, решение, совершили оспариваемые действия (бездействие);</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2) название, номер, дата принятия оспариваемого акта, решения, время совершения действий;</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3) права и законные интересы, которые, по мнению заявителя, нарушаются оспариваемым актом, решением и действием (бездействием);</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4) законы и иные нормативные правовые акты, которым, по мнению заявителя, не соответствуют оспариваемый акт, решение и действие (бездействие);</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5) требование заявителя о признании ненормативного правового акта недействительным, решений и действий (бездействия) незаконными.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К заявлению прилагаются документы, указанные в ст. 126 АПК РФ (документы, прилагаемые к исковому заявлению), а также текст оспариваемого нормативного правового акта.</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По ходатайству заявителя арбитражный суд может приостановить действие оспариваемого акта, решения.</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lastRenderedPageBreak/>
        <w:t>Дела о</w:t>
      </w:r>
      <w:bookmarkStart w:id="0" w:name="_GoBack"/>
      <w:bookmarkEnd w:id="0"/>
      <w:r w:rsidRPr="00A7296E">
        <w:rPr>
          <w:rFonts w:ascii="Times New Roman" w:hAnsi="Times New Roman" w:cs="Times New Roman"/>
          <w:sz w:val="28"/>
          <w:szCs w:val="28"/>
        </w:rPr>
        <w:t>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Срок может быть продлен председателем арбитражного суда до шести месяцев в связи с особой сложностью дела, со значительным числом участников арбитражного процесса (ст. 200 АПК РФ).</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В соответствии со ст. 201 АПК РФ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A7296E" w:rsidRPr="00A7296E" w:rsidRDefault="00A7296E" w:rsidP="00F92567">
      <w:pPr>
        <w:pStyle w:val="a3"/>
        <w:ind w:firstLine="567"/>
        <w:jc w:val="both"/>
        <w:rPr>
          <w:rFonts w:ascii="Times New Roman" w:hAnsi="Times New Roman" w:cs="Times New Roman"/>
          <w:sz w:val="28"/>
          <w:szCs w:val="28"/>
        </w:rPr>
      </w:pPr>
      <w:r w:rsidRPr="00A7296E">
        <w:rPr>
          <w:rFonts w:ascii="Times New Roman" w:hAnsi="Times New Roman" w:cs="Times New Roman"/>
          <w:sz w:val="28"/>
          <w:szCs w:val="28"/>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0E0E3C" w:rsidRPr="00A7296E" w:rsidRDefault="000E0E3C" w:rsidP="00A7296E">
      <w:pPr>
        <w:pStyle w:val="a3"/>
        <w:jc w:val="both"/>
        <w:rPr>
          <w:rFonts w:ascii="Times New Roman" w:hAnsi="Times New Roman" w:cs="Times New Roman"/>
          <w:sz w:val="28"/>
          <w:szCs w:val="28"/>
        </w:rPr>
      </w:pPr>
    </w:p>
    <w:p w:rsidR="00A7296E" w:rsidRPr="00A7296E" w:rsidRDefault="00A7296E">
      <w:pPr>
        <w:pStyle w:val="a3"/>
        <w:jc w:val="both"/>
        <w:rPr>
          <w:rFonts w:ascii="Times New Roman" w:hAnsi="Times New Roman" w:cs="Times New Roman"/>
          <w:sz w:val="28"/>
          <w:szCs w:val="28"/>
        </w:rPr>
      </w:pPr>
    </w:p>
    <w:sectPr w:rsidR="00A7296E" w:rsidRPr="00A72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31"/>
    <w:rsid w:val="000E0E3C"/>
    <w:rsid w:val="001773D7"/>
    <w:rsid w:val="006F2931"/>
    <w:rsid w:val="00A7296E"/>
    <w:rsid w:val="00F92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EDAFD-E8B1-4FA4-BFCE-994B765C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2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2718</Words>
  <Characters>15493</Characters>
  <Application>Microsoft Office Word</Application>
  <DocSecurity>0</DocSecurity>
  <Lines>129</Lines>
  <Paragraphs>36</Paragraphs>
  <ScaleCrop>false</ScaleCrop>
  <Company/>
  <LinksUpToDate>false</LinksUpToDate>
  <CharactersWithSpaces>18175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2021-08-17T02:35:00Z</dcterms:created>
  <dcterms:modified xsi:type="dcterms:W3CDTF">2021-08-17T05:52:00Z</dcterms:modified>
</cp:coreProperties>
</file>