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77" w:rsidRPr="00814EC9" w:rsidRDefault="000E6EFF" w:rsidP="000E6EF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EC9">
        <w:rPr>
          <w:rFonts w:ascii="Times New Roman" w:hAnsi="Times New Roman" w:cs="Times New Roman"/>
          <w:b/>
          <w:color w:val="C00000"/>
          <w:sz w:val="40"/>
          <w:szCs w:val="40"/>
        </w:rPr>
        <w:t>ГУБЕРНАТОРОМ ХАБАРОВСКОГО КРАЯ ВНЕСЕНЫ ПОПРАВКИ В КРАЕВЫЕ ЗАКОНЫ</w:t>
      </w:r>
      <w:r w:rsidRPr="00814EC9">
        <w:rPr>
          <w:rFonts w:ascii="Times New Roman" w:hAnsi="Times New Roman" w:cs="Times New Roman"/>
          <w:b/>
          <w:sz w:val="40"/>
          <w:szCs w:val="40"/>
        </w:rPr>
        <w:t>:</w:t>
      </w:r>
    </w:p>
    <w:p w:rsidR="000E6EFF" w:rsidRPr="00814EC9" w:rsidRDefault="000E6EFF" w:rsidP="000E6EF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6EFF" w:rsidRPr="00814EC9" w:rsidRDefault="000E6EFF" w:rsidP="000E6EFF">
      <w:pPr>
        <w:pStyle w:val="a4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814EC9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УВЕЛИЧИВАЮТСЯ РАЗМЕРЫ ЕЖЕМЕСЯЧНОЙ ДЕНЕЖНОЙ ВЫПЛАТЫ</w:t>
      </w:r>
      <w:r w:rsidR="00A448E9" w:rsidRPr="00814EC9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 </w:t>
      </w:r>
      <w:r w:rsidRPr="00814EC9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(на проезд):</w:t>
      </w:r>
    </w:p>
    <w:p w:rsidR="000E6EFF" w:rsidRPr="00814EC9" w:rsidRDefault="000E6EFF" w:rsidP="000E6EFF">
      <w:pPr>
        <w:pStyle w:val="a4"/>
        <w:rPr>
          <w:rFonts w:ascii="Times New Roman" w:hAnsi="Times New Roman" w:cs="Times New Roman"/>
          <w:color w:val="002060"/>
          <w:sz w:val="40"/>
          <w:szCs w:val="40"/>
        </w:rPr>
      </w:pPr>
    </w:p>
    <w:p w:rsidR="000E6EFF" w:rsidRPr="00814EC9" w:rsidRDefault="000E6EFF" w:rsidP="000E6EFF">
      <w:pPr>
        <w:pStyle w:val="a4"/>
        <w:rPr>
          <w:rFonts w:ascii="Times New Roman" w:hAnsi="Times New Roman" w:cs="Times New Roman"/>
          <w:color w:val="002060"/>
          <w:sz w:val="40"/>
          <w:szCs w:val="40"/>
        </w:rPr>
      </w:pPr>
      <w:r w:rsidRPr="00814EC9">
        <w:rPr>
          <w:rFonts w:ascii="Times New Roman" w:hAnsi="Times New Roman" w:cs="Times New Roman"/>
          <w:color w:val="002060"/>
          <w:sz w:val="40"/>
          <w:szCs w:val="40"/>
        </w:rPr>
        <w:t xml:space="preserve">- для тружеников тыла, реабилитированных лиц – </w:t>
      </w:r>
      <w:r w:rsidRPr="00814EC9">
        <w:rPr>
          <w:rFonts w:ascii="Times New Roman" w:hAnsi="Times New Roman" w:cs="Times New Roman"/>
          <w:b/>
          <w:color w:val="002060"/>
          <w:sz w:val="48"/>
          <w:szCs w:val="48"/>
        </w:rPr>
        <w:t>1 020 руб</w:t>
      </w:r>
      <w:r w:rsidRPr="00814EC9">
        <w:rPr>
          <w:rFonts w:ascii="Times New Roman" w:hAnsi="Times New Roman" w:cs="Times New Roman"/>
          <w:color w:val="002060"/>
          <w:sz w:val="40"/>
          <w:szCs w:val="40"/>
        </w:rPr>
        <w:t>.;</w:t>
      </w:r>
    </w:p>
    <w:p w:rsidR="000E6EFF" w:rsidRPr="00814EC9" w:rsidRDefault="000E6EFF" w:rsidP="000E6EFF">
      <w:pPr>
        <w:pStyle w:val="a4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814EC9">
        <w:rPr>
          <w:rFonts w:ascii="Times New Roman" w:hAnsi="Times New Roman" w:cs="Times New Roman"/>
          <w:color w:val="002060"/>
          <w:sz w:val="40"/>
          <w:szCs w:val="40"/>
        </w:rPr>
        <w:t xml:space="preserve">- для ветеранов труда –  </w:t>
      </w:r>
      <w:r w:rsidRPr="00814EC9">
        <w:rPr>
          <w:rFonts w:ascii="Times New Roman" w:hAnsi="Times New Roman" w:cs="Times New Roman"/>
          <w:b/>
          <w:color w:val="002060"/>
          <w:sz w:val="44"/>
          <w:szCs w:val="44"/>
        </w:rPr>
        <w:t>940 руб.;</w:t>
      </w:r>
    </w:p>
    <w:p w:rsidR="000E6EFF" w:rsidRPr="00814EC9" w:rsidRDefault="000E6EFF" w:rsidP="000E6EFF">
      <w:pPr>
        <w:pStyle w:val="a4"/>
        <w:rPr>
          <w:rFonts w:ascii="Times New Roman" w:hAnsi="Times New Roman" w:cs="Times New Roman"/>
          <w:color w:val="002060"/>
          <w:spacing w:val="-18"/>
          <w:sz w:val="40"/>
          <w:szCs w:val="40"/>
        </w:rPr>
      </w:pPr>
      <w:r w:rsidRPr="00814EC9">
        <w:rPr>
          <w:rFonts w:ascii="Times New Roman" w:hAnsi="Times New Roman" w:cs="Times New Roman"/>
          <w:color w:val="002060"/>
          <w:spacing w:val="-18"/>
          <w:sz w:val="40"/>
          <w:szCs w:val="40"/>
        </w:rPr>
        <w:t xml:space="preserve">- для граждан пожилого возраста – </w:t>
      </w:r>
      <w:r w:rsidRPr="00814EC9">
        <w:rPr>
          <w:rFonts w:ascii="Times New Roman" w:hAnsi="Times New Roman" w:cs="Times New Roman"/>
          <w:b/>
          <w:color w:val="002060"/>
          <w:spacing w:val="-18"/>
          <w:sz w:val="44"/>
          <w:szCs w:val="44"/>
        </w:rPr>
        <w:t>720 руб</w:t>
      </w:r>
      <w:r w:rsidRPr="00814EC9">
        <w:rPr>
          <w:rFonts w:ascii="Times New Roman" w:hAnsi="Times New Roman" w:cs="Times New Roman"/>
          <w:color w:val="002060"/>
          <w:spacing w:val="-18"/>
          <w:sz w:val="40"/>
          <w:szCs w:val="40"/>
        </w:rPr>
        <w:t>.</w:t>
      </w:r>
    </w:p>
    <w:p w:rsidR="000E6EFF" w:rsidRPr="00814EC9" w:rsidRDefault="000E6EFF" w:rsidP="000E6EFF">
      <w:pPr>
        <w:pStyle w:val="a4"/>
        <w:rPr>
          <w:rFonts w:ascii="Times New Roman" w:hAnsi="Times New Roman" w:cs="Times New Roman"/>
          <w:color w:val="002060"/>
          <w:spacing w:val="-18"/>
          <w:sz w:val="40"/>
          <w:szCs w:val="40"/>
        </w:rPr>
      </w:pPr>
      <w:r w:rsidRPr="00814EC9">
        <w:rPr>
          <w:rFonts w:ascii="Times New Roman" w:hAnsi="Times New Roman" w:cs="Times New Roman"/>
          <w:color w:val="002060"/>
          <w:spacing w:val="-18"/>
          <w:sz w:val="40"/>
          <w:szCs w:val="40"/>
        </w:rPr>
        <w:t xml:space="preserve">-  школьников из многодетных семей – </w:t>
      </w:r>
      <w:r w:rsidRPr="00814EC9">
        <w:rPr>
          <w:rFonts w:ascii="Times New Roman" w:hAnsi="Times New Roman" w:cs="Times New Roman"/>
          <w:b/>
          <w:color w:val="002060"/>
          <w:spacing w:val="-18"/>
          <w:sz w:val="44"/>
          <w:szCs w:val="44"/>
        </w:rPr>
        <w:t>720 руб.</w:t>
      </w:r>
    </w:p>
    <w:p w:rsidR="000E6EFF" w:rsidRPr="00814EC9" w:rsidRDefault="000E6EFF" w:rsidP="000E6EFF">
      <w:pPr>
        <w:pStyle w:val="a4"/>
        <w:jc w:val="center"/>
        <w:rPr>
          <w:rFonts w:ascii="Times New Roman" w:hAnsi="Times New Roman" w:cs="Times New Roman"/>
          <w:color w:val="002060"/>
          <w:spacing w:val="-18"/>
          <w:sz w:val="40"/>
          <w:szCs w:val="40"/>
        </w:rPr>
      </w:pPr>
    </w:p>
    <w:p w:rsidR="000E6EFF" w:rsidRPr="00814EC9" w:rsidRDefault="000E6EFF" w:rsidP="000E6EFF">
      <w:pPr>
        <w:pStyle w:val="a4"/>
        <w:jc w:val="center"/>
        <w:rPr>
          <w:rFonts w:ascii="Times New Roman" w:hAnsi="Times New Roman" w:cs="Times New Roman"/>
          <w:color w:val="C00000"/>
          <w:spacing w:val="-18"/>
          <w:sz w:val="40"/>
          <w:szCs w:val="40"/>
          <w:u w:val="single"/>
        </w:rPr>
      </w:pPr>
      <w:r w:rsidRPr="00814EC9">
        <w:rPr>
          <w:rFonts w:ascii="Times New Roman" w:hAnsi="Times New Roman" w:cs="Times New Roman"/>
          <w:color w:val="C00000"/>
          <w:spacing w:val="-18"/>
          <w:sz w:val="40"/>
          <w:szCs w:val="40"/>
          <w:u w:val="single"/>
        </w:rPr>
        <w:t>Ежемесячная денежная выплата в новых размерах будет выплачена в октябре 2018 года с доплатой за 11 дней сентября.</w:t>
      </w:r>
    </w:p>
    <w:p w:rsidR="00EF203E" w:rsidRDefault="00EF203E" w:rsidP="00EF203E">
      <w:pPr>
        <w:rPr>
          <w:rFonts w:ascii="Times New Roman" w:hAnsi="Times New Roman" w:cs="Times New Roman"/>
          <w:b/>
          <w:spacing w:val="-18"/>
          <w:sz w:val="42"/>
          <w:szCs w:val="42"/>
        </w:rPr>
      </w:pPr>
    </w:p>
    <w:p w:rsidR="00EF203E" w:rsidRPr="00EF203E" w:rsidRDefault="00EF203E" w:rsidP="00EF203E">
      <w:pPr>
        <w:jc w:val="center"/>
        <w:rPr>
          <w:rFonts w:ascii="Times New Roman" w:hAnsi="Times New Roman" w:cs="Times New Roman"/>
          <w:b/>
          <w:color w:val="002060"/>
          <w:sz w:val="42"/>
          <w:szCs w:val="42"/>
          <w:u w:val="single"/>
        </w:rPr>
      </w:pPr>
      <w:r w:rsidRPr="00EF203E">
        <w:rPr>
          <w:rFonts w:ascii="Times New Roman" w:hAnsi="Times New Roman" w:cs="Times New Roman"/>
          <w:b/>
          <w:color w:val="002060"/>
          <w:spacing w:val="-18"/>
          <w:sz w:val="42"/>
          <w:szCs w:val="42"/>
          <w:u w:val="single"/>
        </w:rPr>
        <w:t xml:space="preserve">ТАКЖЕ ВНЕСЕНЫ ИЗМЕНЕНИЯ В ПОРЯДОК </w:t>
      </w:r>
      <w:r w:rsidRPr="00EF203E">
        <w:rPr>
          <w:rFonts w:ascii="Times New Roman" w:hAnsi="Times New Roman" w:cs="Times New Roman"/>
          <w:b/>
          <w:color w:val="002060"/>
          <w:sz w:val="42"/>
          <w:szCs w:val="42"/>
          <w:u w:val="single"/>
        </w:rPr>
        <w:t xml:space="preserve">НАЗНАЧЕНИЯ ЕЖЕМЕСЯЧНОЙ ДЕНЕЖНОЙ ВЫПЛАТЫ (НА ПРОЕЗД) ГРАЖДАНАМ ПОЖИЛОГО ВОЗРАСТА  И С 20 СЕНТЯБРЯ 2018 </w:t>
      </w:r>
      <w:proofErr w:type="spellStart"/>
      <w:r w:rsidRPr="00EF203E">
        <w:rPr>
          <w:rFonts w:ascii="Times New Roman" w:hAnsi="Times New Roman" w:cs="Times New Roman"/>
          <w:b/>
          <w:color w:val="002060"/>
          <w:sz w:val="42"/>
          <w:szCs w:val="42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color w:val="002060"/>
          <w:sz w:val="42"/>
          <w:szCs w:val="42"/>
          <w:u w:val="single"/>
        </w:rPr>
        <w:t>.В</w:t>
      </w:r>
      <w:proofErr w:type="gramEnd"/>
      <w:r>
        <w:rPr>
          <w:rFonts w:ascii="Times New Roman" w:hAnsi="Times New Roman" w:cs="Times New Roman"/>
          <w:b/>
          <w:color w:val="002060"/>
          <w:sz w:val="42"/>
          <w:szCs w:val="42"/>
          <w:u w:val="single"/>
        </w:rPr>
        <w:t>ЫПЛАТА</w:t>
      </w:r>
      <w:proofErr w:type="spellEnd"/>
      <w:r>
        <w:rPr>
          <w:rFonts w:ascii="Times New Roman" w:hAnsi="Times New Roman" w:cs="Times New Roman"/>
          <w:b/>
          <w:color w:val="002060"/>
          <w:sz w:val="42"/>
          <w:szCs w:val="42"/>
          <w:u w:val="single"/>
        </w:rPr>
        <w:t xml:space="preserve"> БУД</w:t>
      </w:r>
      <w:r w:rsidRPr="00EF203E">
        <w:rPr>
          <w:rFonts w:ascii="Times New Roman" w:hAnsi="Times New Roman" w:cs="Times New Roman"/>
          <w:b/>
          <w:color w:val="002060"/>
          <w:sz w:val="42"/>
          <w:szCs w:val="42"/>
          <w:u w:val="single"/>
        </w:rPr>
        <w:t>ЕТ НАЗНАЧАТЬСЯ  БЕЗ УЧЕТА ДОХОДОВ.</w:t>
      </w:r>
    </w:p>
    <w:p w:rsidR="00B80DF1" w:rsidRPr="00EF203E" w:rsidRDefault="00B80DF1" w:rsidP="00B80DF1">
      <w:pPr>
        <w:pStyle w:val="a4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B80DF1" w:rsidRPr="00814EC9" w:rsidRDefault="00B80DF1" w:rsidP="00A448E9">
      <w:pPr>
        <w:ind w:firstLine="709"/>
        <w:jc w:val="center"/>
        <w:rPr>
          <w:rFonts w:ascii="Times New Roman" w:eastAsiaTheme="minorHAnsi" w:hAnsi="Times New Roman" w:cs="Times New Roman"/>
          <w:color w:val="002060"/>
          <w:spacing w:val="-18"/>
          <w:sz w:val="38"/>
          <w:szCs w:val="38"/>
          <w:lang w:eastAsia="en-US"/>
        </w:rPr>
      </w:pPr>
      <w:r w:rsidRPr="00814EC9">
        <w:rPr>
          <w:rFonts w:ascii="Times New Roman" w:eastAsiaTheme="minorHAnsi" w:hAnsi="Times New Roman" w:cs="Times New Roman"/>
          <w:color w:val="002060"/>
          <w:spacing w:val="-18"/>
          <w:sz w:val="38"/>
          <w:szCs w:val="38"/>
          <w:lang w:eastAsia="en-US"/>
        </w:rPr>
        <w:t>Право на возврат данной выплаты будет установлено для граждан, вышедших на пенсию с 01 ноября 2015 г. и обратившихся за назначением ежемесячной денежной выплаты (на проезд) в течение 6 месяцев.</w:t>
      </w:r>
    </w:p>
    <w:p w:rsidR="00B80DF1" w:rsidRPr="00814EC9" w:rsidRDefault="00B80DF1" w:rsidP="00A448E9">
      <w:pPr>
        <w:ind w:firstLine="709"/>
        <w:jc w:val="center"/>
        <w:rPr>
          <w:rFonts w:ascii="Times New Roman" w:eastAsiaTheme="minorHAnsi" w:hAnsi="Times New Roman" w:cs="Times New Roman"/>
          <w:color w:val="002060"/>
          <w:spacing w:val="-18"/>
          <w:sz w:val="38"/>
          <w:szCs w:val="38"/>
          <w:lang w:eastAsia="en-US"/>
        </w:rPr>
      </w:pPr>
      <w:r w:rsidRPr="00814EC9">
        <w:rPr>
          <w:rFonts w:ascii="Times New Roman" w:eastAsiaTheme="minorHAnsi" w:hAnsi="Times New Roman" w:cs="Times New Roman"/>
          <w:color w:val="002060"/>
          <w:spacing w:val="-18"/>
          <w:sz w:val="38"/>
          <w:szCs w:val="38"/>
          <w:lang w:eastAsia="en-US"/>
        </w:rPr>
        <w:t>Гражданам пожилого возраста, достигшим возраста женщины 55 лет и мужчины 60 лет с 20 сентября 2018 г. и позднее, ЕДВ будет назначена с месяца возникновения права, но не ранее чем с 20 сентября 2018 г. и даты достижения вышеуказанного возраста.</w:t>
      </w:r>
    </w:p>
    <w:p w:rsidR="00A448E9" w:rsidRPr="00814EC9" w:rsidRDefault="00B80DF1" w:rsidP="00A448E9">
      <w:pPr>
        <w:ind w:firstLine="709"/>
        <w:jc w:val="center"/>
        <w:rPr>
          <w:rFonts w:ascii="Times New Roman" w:eastAsiaTheme="minorHAnsi" w:hAnsi="Times New Roman" w:cs="Times New Roman"/>
          <w:color w:val="002060"/>
          <w:spacing w:val="-18"/>
          <w:sz w:val="38"/>
          <w:szCs w:val="38"/>
          <w:lang w:eastAsia="en-US"/>
        </w:rPr>
      </w:pPr>
      <w:r w:rsidRPr="00814EC9">
        <w:rPr>
          <w:rFonts w:ascii="Times New Roman" w:eastAsiaTheme="minorHAnsi" w:hAnsi="Times New Roman" w:cs="Times New Roman"/>
          <w:color w:val="002060"/>
          <w:spacing w:val="-18"/>
          <w:sz w:val="38"/>
          <w:szCs w:val="38"/>
          <w:lang w:eastAsia="en-US"/>
        </w:rPr>
        <w:t>С 20 сентября 2018 г. сведения о доходах не требуются.</w:t>
      </w:r>
    </w:p>
    <w:p w:rsidR="00B80DF1" w:rsidRDefault="00B80DF1" w:rsidP="00A448E9">
      <w:pPr>
        <w:ind w:firstLine="709"/>
        <w:jc w:val="center"/>
        <w:rPr>
          <w:rFonts w:ascii="Times New Roman" w:eastAsiaTheme="minorHAnsi" w:hAnsi="Times New Roman" w:cs="Times New Roman"/>
          <w:color w:val="002060"/>
          <w:spacing w:val="-18"/>
          <w:sz w:val="38"/>
          <w:szCs w:val="38"/>
          <w:lang w:eastAsia="en-US"/>
        </w:rPr>
      </w:pPr>
      <w:r w:rsidRPr="00814EC9">
        <w:rPr>
          <w:rFonts w:ascii="Times New Roman" w:eastAsiaTheme="minorHAnsi" w:hAnsi="Times New Roman" w:cs="Times New Roman"/>
          <w:color w:val="002060"/>
          <w:spacing w:val="-18"/>
          <w:sz w:val="38"/>
          <w:szCs w:val="38"/>
          <w:lang w:eastAsia="en-US"/>
        </w:rPr>
        <w:t>При определении права на назначение ЕДВ граждане пожилого возраста должны представить только документ, удостоверяющий личность.</w:t>
      </w:r>
    </w:p>
    <w:p w:rsidR="00814EC9" w:rsidRDefault="00B80DF1" w:rsidP="00814EC9">
      <w:pPr>
        <w:ind w:firstLine="709"/>
        <w:jc w:val="center"/>
        <w:rPr>
          <w:rFonts w:ascii="Times New Roman" w:eastAsiaTheme="minorHAnsi" w:hAnsi="Times New Roman" w:cs="Times New Roman"/>
          <w:b/>
          <w:color w:val="C00000"/>
          <w:spacing w:val="-18"/>
          <w:sz w:val="38"/>
          <w:szCs w:val="38"/>
          <w:lang w:eastAsia="en-US"/>
        </w:rPr>
      </w:pPr>
      <w:bookmarkStart w:id="0" w:name="_GoBack"/>
      <w:bookmarkEnd w:id="0"/>
      <w:r w:rsidRPr="00814EC9">
        <w:rPr>
          <w:rFonts w:ascii="Times New Roman" w:eastAsiaTheme="minorHAnsi" w:hAnsi="Times New Roman" w:cs="Times New Roman"/>
          <w:b/>
          <w:color w:val="C00000"/>
          <w:spacing w:val="-18"/>
          <w:sz w:val="38"/>
          <w:szCs w:val="38"/>
          <w:lang w:eastAsia="en-US"/>
        </w:rPr>
        <w:t>по вопросам назначения и выплаты е</w:t>
      </w:r>
      <w:r w:rsidR="00A448E9" w:rsidRPr="00814EC9">
        <w:rPr>
          <w:rFonts w:ascii="Times New Roman" w:eastAsiaTheme="minorHAnsi" w:hAnsi="Times New Roman" w:cs="Times New Roman"/>
          <w:b/>
          <w:color w:val="C00000"/>
          <w:spacing w:val="-18"/>
          <w:sz w:val="38"/>
          <w:szCs w:val="38"/>
          <w:lang w:eastAsia="en-US"/>
        </w:rPr>
        <w:t xml:space="preserve">жемесячной </w:t>
      </w:r>
    </w:p>
    <w:p w:rsidR="000E6EFF" w:rsidRDefault="00A448E9" w:rsidP="00814EC9">
      <w:pPr>
        <w:ind w:firstLine="709"/>
        <w:jc w:val="center"/>
      </w:pPr>
      <w:r w:rsidRPr="00814EC9">
        <w:rPr>
          <w:rFonts w:ascii="Times New Roman" w:eastAsiaTheme="minorHAnsi" w:hAnsi="Times New Roman" w:cs="Times New Roman"/>
          <w:b/>
          <w:color w:val="C00000"/>
          <w:spacing w:val="-18"/>
          <w:sz w:val="38"/>
          <w:szCs w:val="38"/>
          <w:lang w:eastAsia="en-US"/>
        </w:rPr>
        <w:t>денежной выплаты</w:t>
      </w:r>
      <w:r w:rsidR="00B80DF1" w:rsidRPr="00814EC9">
        <w:rPr>
          <w:rFonts w:ascii="Times New Roman" w:eastAsiaTheme="minorHAnsi" w:hAnsi="Times New Roman" w:cs="Times New Roman"/>
          <w:b/>
          <w:color w:val="C00000"/>
          <w:spacing w:val="-18"/>
          <w:sz w:val="38"/>
          <w:szCs w:val="38"/>
          <w:lang w:eastAsia="en-US"/>
        </w:rPr>
        <w:t xml:space="preserve"> просим обращаться по телефонам 71740 </w:t>
      </w:r>
      <w:r w:rsidRPr="00814EC9">
        <w:rPr>
          <w:rFonts w:ascii="Times New Roman" w:eastAsiaTheme="minorHAnsi" w:hAnsi="Times New Roman" w:cs="Times New Roman"/>
          <w:b/>
          <w:color w:val="C00000"/>
          <w:spacing w:val="-18"/>
          <w:sz w:val="38"/>
          <w:szCs w:val="38"/>
          <w:lang w:eastAsia="en-US"/>
        </w:rPr>
        <w:t>и</w:t>
      </w:r>
      <w:r w:rsidR="00B80DF1" w:rsidRPr="00814EC9">
        <w:rPr>
          <w:rFonts w:ascii="Times New Roman" w:eastAsiaTheme="minorHAnsi" w:hAnsi="Times New Roman" w:cs="Times New Roman"/>
          <w:b/>
          <w:color w:val="C00000"/>
          <w:spacing w:val="-18"/>
          <w:sz w:val="38"/>
          <w:szCs w:val="38"/>
          <w:lang w:eastAsia="en-US"/>
        </w:rPr>
        <w:t xml:space="preserve"> 70921</w:t>
      </w:r>
      <w:r w:rsidRPr="00814EC9">
        <w:rPr>
          <w:rFonts w:ascii="Times New Roman" w:eastAsiaTheme="minorHAnsi" w:hAnsi="Times New Roman" w:cs="Times New Roman"/>
          <w:b/>
          <w:color w:val="C00000"/>
          <w:spacing w:val="-18"/>
          <w:sz w:val="38"/>
          <w:szCs w:val="38"/>
          <w:lang w:eastAsia="en-US"/>
        </w:rPr>
        <w:t xml:space="preserve"> или</w:t>
      </w:r>
      <w:r w:rsidR="00814EC9">
        <w:rPr>
          <w:rFonts w:ascii="Times New Roman" w:eastAsiaTheme="minorHAnsi" w:hAnsi="Times New Roman" w:cs="Times New Roman"/>
          <w:b/>
          <w:color w:val="C00000"/>
          <w:spacing w:val="-18"/>
          <w:sz w:val="38"/>
          <w:szCs w:val="38"/>
          <w:lang w:eastAsia="en-US"/>
        </w:rPr>
        <w:t xml:space="preserve"> </w:t>
      </w:r>
      <w:r w:rsidRPr="00814EC9">
        <w:rPr>
          <w:rFonts w:ascii="Times New Roman" w:eastAsiaTheme="minorHAnsi" w:hAnsi="Times New Roman" w:cs="Times New Roman"/>
          <w:b/>
          <w:color w:val="C00000"/>
          <w:spacing w:val="-18"/>
          <w:sz w:val="38"/>
          <w:szCs w:val="38"/>
          <w:lang w:eastAsia="en-US"/>
        </w:rPr>
        <w:t xml:space="preserve">в Центр социальной поддержки населения по </w:t>
      </w:r>
      <w:proofErr w:type="spellStart"/>
      <w:r w:rsidRPr="00814EC9">
        <w:rPr>
          <w:rFonts w:ascii="Times New Roman" w:eastAsiaTheme="minorHAnsi" w:hAnsi="Times New Roman" w:cs="Times New Roman"/>
          <w:b/>
          <w:color w:val="C00000"/>
          <w:spacing w:val="-18"/>
          <w:sz w:val="38"/>
          <w:szCs w:val="38"/>
          <w:lang w:eastAsia="en-US"/>
        </w:rPr>
        <w:t>Ванинскому</w:t>
      </w:r>
      <w:proofErr w:type="spellEnd"/>
      <w:r w:rsidRPr="00814EC9">
        <w:rPr>
          <w:rFonts w:ascii="Times New Roman" w:eastAsiaTheme="minorHAnsi" w:hAnsi="Times New Roman" w:cs="Times New Roman"/>
          <w:b/>
          <w:color w:val="C00000"/>
          <w:spacing w:val="-18"/>
          <w:sz w:val="38"/>
          <w:szCs w:val="38"/>
          <w:lang w:eastAsia="en-US"/>
        </w:rPr>
        <w:t xml:space="preserve"> району, п. Ванино ул. 1 Линия, дом 7</w:t>
      </w:r>
      <w:r w:rsidR="00B80DF1" w:rsidRPr="00814EC9">
        <w:rPr>
          <w:rFonts w:ascii="Times New Roman" w:eastAsiaTheme="minorHAnsi" w:hAnsi="Times New Roman" w:cs="Times New Roman"/>
          <w:b/>
          <w:color w:val="C00000"/>
          <w:spacing w:val="-18"/>
          <w:sz w:val="38"/>
          <w:szCs w:val="38"/>
          <w:lang w:eastAsia="en-US"/>
        </w:rPr>
        <w:t>.</w:t>
      </w:r>
    </w:p>
    <w:sectPr w:rsidR="000E6EFF" w:rsidSect="000E6EFF">
      <w:pgSz w:w="11906" w:h="16838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39CC"/>
    <w:multiLevelType w:val="hybridMultilevel"/>
    <w:tmpl w:val="807C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A7"/>
    <w:rsid w:val="000E6EFF"/>
    <w:rsid w:val="00416F77"/>
    <w:rsid w:val="00814EC9"/>
    <w:rsid w:val="00A360A7"/>
    <w:rsid w:val="00A448E9"/>
    <w:rsid w:val="00B80DF1"/>
    <w:rsid w:val="00E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E6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E6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E6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E6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Пакулова А.А.</dc:creator>
  <cp:lastModifiedBy>Пакулова А.А.</cp:lastModifiedBy>
  <cp:revision>3</cp:revision>
  <dcterms:created xsi:type="dcterms:W3CDTF">2018-09-20T01:15:00Z</dcterms:created>
  <dcterms:modified xsi:type="dcterms:W3CDTF">2018-09-20T02:02:00Z</dcterms:modified>
</cp:coreProperties>
</file>