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4A" w:rsidRPr="002D1F1E" w:rsidRDefault="00FE7A4A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ИТОГОВЫЙ ДОКУМЕНТ</w:t>
      </w:r>
    </w:p>
    <w:p w:rsidR="00FE7A4A" w:rsidRDefault="00FE7A4A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ПУБЛИЧНЫХ СЛУШАНИЙ</w:t>
      </w:r>
    </w:p>
    <w:p w:rsidR="00FE7A4A" w:rsidRPr="002D1F1E" w:rsidRDefault="00FE7A4A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E7A4A" w:rsidRDefault="00FE7A4A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Публичные слушания назначены решением Совета депутатов сельского поселения «Поселок Монгохто» </w:t>
      </w:r>
    </w:p>
    <w:p w:rsidR="00FE7A4A" w:rsidRPr="002D1F1E" w:rsidRDefault="00FE7A4A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Хабаровского края </w:t>
      </w:r>
      <w:r>
        <w:rPr>
          <w:rFonts w:ascii="Times New Roman" w:hAnsi="Times New Roman" w:cs="Times New Roman"/>
          <w:sz w:val="28"/>
        </w:rPr>
        <w:t>№ 400 от 20.12.2018</w:t>
      </w:r>
    </w:p>
    <w:p w:rsidR="00FE7A4A" w:rsidRPr="002D1F1E" w:rsidRDefault="00FE7A4A" w:rsidP="002D1F1E">
      <w:pPr>
        <w:pStyle w:val="ConsPlusNonformat"/>
        <w:rPr>
          <w:sz w:val="28"/>
        </w:rPr>
      </w:pPr>
    </w:p>
    <w:p w:rsidR="00FE7A4A" w:rsidRPr="00B734E9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>: О в</w:t>
      </w:r>
      <w:r w:rsidRPr="00B734E9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 xml:space="preserve">и изменений </w:t>
      </w:r>
      <w:r w:rsidRPr="00B734E9">
        <w:rPr>
          <w:rFonts w:ascii="Times New Roman" w:hAnsi="Times New Roman" w:cs="Times New Roman"/>
          <w:sz w:val="28"/>
          <w:szCs w:val="28"/>
        </w:rPr>
        <w:t>в Устав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Хабаровского края</w:t>
      </w:r>
    </w:p>
    <w:p w:rsidR="00FE7A4A" w:rsidRPr="00B734E9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 w:rsidRPr="00B734E9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</w:p>
    <w:p w:rsidR="00FE7A4A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20 декабря 2018 года</w:t>
      </w:r>
    </w:p>
    <w:p w:rsidR="00FE7A4A" w:rsidRPr="003A57A7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57A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3A57A7">
        <w:rPr>
          <w:rFonts w:ascii="Times New Roman" w:hAnsi="Times New Roman" w:cs="Times New Roman"/>
          <w:sz w:val="28"/>
          <w:szCs w:val="28"/>
        </w:rPr>
        <w:t>19.00</w:t>
      </w:r>
    </w:p>
    <w:p w:rsidR="00FE7A4A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«Поселок Монгохто»</w:t>
      </w:r>
    </w:p>
    <w:p w:rsidR="00FE7A4A" w:rsidRDefault="00FE7A4A" w:rsidP="002D1F1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34E9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изменений </w:t>
      </w:r>
      <w:r w:rsidRPr="00B734E9">
        <w:rPr>
          <w:sz w:val="28"/>
          <w:szCs w:val="28"/>
        </w:rPr>
        <w:t>в Устав сельского поселения «Поселок Монгохто»</w:t>
      </w:r>
      <w:r>
        <w:rPr>
          <w:sz w:val="28"/>
          <w:szCs w:val="28"/>
        </w:rPr>
        <w:t xml:space="preserve"> Ванинского муниципального района Хаб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ровского края.</w:t>
      </w:r>
    </w:p>
    <w:p w:rsidR="00FE7A4A" w:rsidRPr="00B734E9" w:rsidRDefault="00FE7A4A" w:rsidP="002D1F1E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9"/>
        <w:gridCol w:w="3827"/>
        <w:gridCol w:w="4253"/>
        <w:gridCol w:w="4252"/>
        <w:gridCol w:w="1418"/>
      </w:tblGrid>
      <w:tr w:rsidR="00FE7A4A" w:rsidRPr="007934AE" w:rsidTr="00BB3977">
        <w:trPr>
          <w:tblHeader/>
        </w:trPr>
        <w:tc>
          <w:tcPr>
            <w:tcW w:w="959" w:type="dxa"/>
          </w:tcPr>
          <w:p w:rsidR="00FE7A4A" w:rsidRPr="0026488C" w:rsidRDefault="00FE7A4A" w:rsidP="00C2056A">
            <w:pPr>
              <w:pStyle w:val="NoSpacing"/>
              <w:spacing w:line="240" w:lineRule="exact"/>
              <w:contextualSpacing/>
              <w:jc w:val="center"/>
            </w:pPr>
            <w:r w:rsidRPr="0026488C">
              <w:t>№ в</w:t>
            </w:r>
            <w:r w:rsidRPr="0026488C">
              <w:t>о</w:t>
            </w:r>
            <w:r w:rsidRPr="0026488C">
              <w:t>проса</w:t>
            </w:r>
          </w:p>
        </w:tc>
        <w:tc>
          <w:tcPr>
            <w:tcW w:w="3827" w:type="dxa"/>
          </w:tcPr>
          <w:p w:rsidR="00FE7A4A" w:rsidRPr="0026488C" w:rsidRDefault="00FE7A4A" w:rsidP="00C2056A">
            <w:pPr>
              <w:pStyle w:val="NoSpacing"/>
              <w:spacing w:line="240" w:lineRule="exact"/>
              <w:contextualSpacing/>
              <w:jc w:val="center"/>
            </w:pPr>
            <w:r w:rsidRPr="0026488C">
              <w:t>Пункт Устава в первоначальной</w:t>
            </w:r>
          </w:p>
          <w:p w:rsidR="00FE7A4A" w:rsidRPr="0026488C" w:rsidRDefault="00FE7A4A" w:rsidP="00C2056A">
            <w:pPr>
              <w:pStyle w:val="NoSpacing"/>
              <w:spacing w:line="240" w:lineRule="exact"/>
              <w:contextualSpacing/>
              <w:jc w:val="center"/>
            </w:pPr>
            <w:r w:rsidRPr="0026488C">
              <w:t>редакции</w:t>
            </w:r>
          </w:p>
        </w:tc>
        <w:tc>
          <w:tcPr>
            <w:tcW w:w="4253" w:type="dxa"/>
          </w:tcPr>
          <w:p w:rsidR="00FE7A4A" w:rsidRPr="0026488C" w:rsidRDefault="00FE7A4A" w:rsidP="00C2056A">
            <w:pPr>
              <w:pStyle w:val="NoSpacing"/>
              <w:spacing w:line="240" w:lineRule="exact"/>
              <w:contextualSpacing/>
              <w:jc w:val="center"/>
            </w:pPr>
            <w:r w:rsidRPr="0026488C">
              <w:t>Изменение и дополнение в Устав</w:t>
            </w:r>
          </w:p>
        </w:tc>
        <w:tc>
          <w:tcPr>
            <w:tcW w:w="4252" w:type="dxa"/>
          </w:tcPr>
          <w:p w:rsidR="00FE7A4A" w:rsidRPr="00C2056A" w:rsidRDefault="00FE7A4A" w:rsidP="00C2056A">
            <w:pPr>
              <w:pStyle w:val="NoSpacing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8491C">
              <w:t>Текст устава с учетом изменений и (или) дополнений</w:t>
            </w:r>
          </w:p>
        </w:tc>
        <w:tc>
          <w:tcPr>
            <w:tcW w:w="1418" w:type="dxa"/>
          </w:tcPr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  <w:r w:rsidRPr="0026488C">
              <w:t>Инициатор</w:t>
            </w:r>
          </w:p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  <w:r w:rsidRPr="0026488C">
              <w:t xml:space="preserve"> поправки</w:t>
            </w:r>
          </w:p>
        </w:tc>
      </w:tr>
      <w:tr w:rsidR="00FE7A4A" w:rsidRPr="00CA49C3" w:rsidTr="00FC2F00">
        <w:trPr>
          <w:trHeight w:val="977"/>
        </w:trPr>
        <w:tc>
          <w:tcPr>
            <w:tcW w:w="959" w:type="dxa"/>
          </w:tcPr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  <w:r w:rsidRPr="0026488C">
              <w:t>1.</w:t>
            </w:r>
          </w:p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Pr="0026488C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Default="00FE7A4A" w:rsidP="00D32262">
            <w:pPr>
              <w:pStyle w:val="NoSpacing"/>
              <w:spacing w:line="240" w:lineRule="exact"/>
              <w:contextualSpacing/>
            </w:pPr>
          </w:p>
          <w:p w:rsidR="00FE7A4A" w:rsidRPr="0026488C" w:rsidRDefault="00FE7A4A" w:rsidP="00C2056A">
            <w:pPr>
              <w:pStyle w:val="NoSpacing"/>
              <w:spacing w:line="240" w:lineRule="exact"/>
              <w:contextualSpacing/>
            </w:pPr>
          </w:p>
        </w:tc>
        <w:tc>
          <w:tcPr>
            <w:tcW w:w="3827" w:type="dxa"/>
          </w:tcPr>
          <w:p w:rsidR="00FE7A4A" w:rsidRDefault="00FE7A4A" w:rsidP="00D27274">
            <w:pPr>
              <w:pStyle w:val="NoSpacing"/>
              <w:spacing w:line="240" w:lineRule="exact"/>
              <w:contextualSpacing/>
              <w:jc w:val="both"/>
            </w:pPr>
            <w:r w:rsidRPr="00C2056A">
              <w:t>Пункт 2 части 10 статьи 23 «Деп</w:t>
            </w:r>
            <w:r w:rsidRPr="00C2056A">
              <w:t>у</w:t>
            </w:r>
            <w:r w:rsidRPr="00C2056A">
              <w:t>тат Совета депутатов»</w:t>
            </w:r>
          </w:p>
          <w:p w:rsidR="00FE7A4A" w:rsidRPr="00877DBF" w:rsidRDefault="00FE7A4A" w:rsidP="00D27274">
            <w:pPr>
              <w:pStyle w:val="NoSpacing"/>
              <w:spacing w:line="240" w:lineRule="exact"/>
              <w:contextualSpacing/>
              <w:jc w:val="both"/>
              <w:rPr>
                <w:szCs w:val="28"/>
              </w:rPr>
            </w:pPr>
            <w:r w:rsidRPr="00C14F4B">
              <w:t>2) заниматься предпринимател</w:t>
            </w:r>
            <w:r w:rsidRPr="00C14F4B">
              <w:t>ь</w:t>
            </w:r>
            <w:r w:rsidRPr="00C14F4B">
              <w:t>ской деятельностью лично или ч</w:t>
            </w:r>
            <w:r w:rsidRPr="00C14F4B">
              <w:t>е</w:t>
            </w:r>
            <w:r w:rsidRPr="00C14F4B">
              <w:t>рез доверенных лиц, участвовать в управлении коммерческой орган</w:t>
            </w:r>
            <w:r w:rsidRPr="00C14F4B">
              <w:t>и</w:t>
            </w:r>
            <w:r w:rsidRPr="00C14F4B">
              <w:t>зацией или в управлении неко</w:t>
            </w:r>
            <w:r w:rsidRPr="00C14F4B">
              <w:t>м</w:t>
            </w:r>
            <w:r w:rsidRPr="00C14F4B">
              <w:t>мерческой организацией (за и</w:t>
            </w:r>
            <w:r w:rsidRPr="00C14F4B">
              <w:t>с</w:t>
            </w:r>
            <w:r w:rsidRPr="00C14F4B">
              <w:t>ключением участия в упра</w:t>
            </w:r>
            <w:r w:rsidRPr="00C14F4B">
              <w:t>в</w:t>
            </w:r>
            <w:r w:rsidRPr="00C14F4B">
              <w:t>лении совета муниципальных образов</w:t>
            </w:r>
            <w:r w:rsidRPr="00C14F4B">
              <w:t>а</w:t>
            </w:r>
            <w:r w:rsidRPr="00C14F4B">
              <w:t>ний субъекта Российской Федер</w:t>
            </w:r>
            <w:r w:rsidRPr="00C14F4B">
              <w:t>а</w:t>
            </w:r>
            <w:r w:rsidRPr="00C14F4B">
              <w:t>ции, иных объединений муниц</w:t>
            </w:r>
            <w:r w:rsidRPr="00C14F4B">
              <w:t>и</w:t>
            </w:r>
            <w:r w:rsidRPr="00C14F4B">
              <w:t>пальных образований, политич</w:t>
            </w:r>
            <w:r w:rsidRPr="00C14F4B">
              <w:t>е</w:t>
            </w:r>
            <w:r w:rsidRPr="00C14F4B">
              <w:t>ской па</w:t>
            </w:r>
            <w:r w:rsidRPr="00C14F4B">
              <w:t>р</w:t>
            </w:r>
            <w:r w:rsidRPr="00C14F4B">
              <w:t>тией, участия в съезде (конференции) или общем собр</w:t>
            </w:r>
            <w:r w:rsidRPr="00C14F4B">
              <w:t>а</w:t>
            </w:r>
            <w:r w:rsidRPr="00C14F4B">
              <w:t>нии иной общественной организ</w:t>
            </w:r>
            <w:r w:rsidRPr="00C14F4B">
              <w:t>а</w:t>
            </w:r>
            <w:r w:rsidRPr="00C14F4B">
              <w:t>ции, жилищного, жилищно-строительного, гаражного кооп</w:t>
            </w:r>
            <w:r w:rsidRPr="00C14F4B">
              <w:t>е</w:t>
            </w:r>
            <w:r w:rsidRPr="00C14F4B">
              <w:t>ративов, садоводческого, огоро</w:t>
            </w:r>
            <w:r w:rsidRPr="00C14F4B">
              <w:t>д</w:t>
            </w:r>
            <w:r w:rsidRPr="00C14F4B">
              <w:t>нического, дачного потребител</w:t>
            </w:r>
            <w:r w:rsidRPr="00C14F4B">
              <w:t>ь</w:t>
            </w:r>
            <w:r w:rsidRPr="00C14F4B">
              <w:t>ских коопер</w:t>
            </w:r>
            <w:r w:rsidRPr="00C14F4B">
              <w:t>а</w:t>
            </w:r>
            <w:r w:rsidRPr="00C14F4B">
              <w:t>тивов, товарищества собственников недвижим</w:t>
            </w:r>
            <w:r w:rsidRPr="00C14F4B">
              <w:t>о</w:t>
            </w:r>
            <w:r w:rsidRPr="00C14F4B">
              <w:t>сти), кроме случаев, пред</w:t>
            </w:r>
            <w:r w:rsidRPr="00C14F4B">
              <w:t>у</w:t>
            </w:r>
            <w:r w:rsidRPr="00C14F4B">
              <w:t>смотренных федеральными законами, и случ</w:t>
            </w:r>
            <w:r w:rsidRPr="00C14F4B">
              <w:t>а</w:t>
            </w:r>
            <w:r w:rsidRPr="00C14F4B">
              <w:t>ев, если участие в управлении о</w:t>
            </w:r>
            <w:r w:rsidRPr="00C14F4B">
              <w:t>р</w:t>
            </w:r>
            <w:r w:rsidRPr="00C14F4B">
              <w:t>ганизацией осуществляется в с</w:t>
            </w:r>
            <w:r w:rsidRPr="00C14F4B">
              <w:t>о</w:t>
            </w:r>
            <w:r w:rsidRPr="00C14F4B">
              <w:t>ответствии с законодательс</w:t>
            </w:r>
            <w:r w:rsidRPr="00C14F4B">
              <w:t>т</w:t>
            </w:r>
            <w:r w:rsidRPr="00C14F4B">
              <w:t>вом Росси</w:t>
            </w:r>
            <w:r w:rsidRPr="00C14F4B">
              <w:t>й</w:t>
            </w:r>
            <w:r w:rsidRPr="00C14F4B">
              <w:t>ской Федерации от имени органа местного самоупра</w:t>
            </w:r>
            <w:r w:rsidRPr="00C14F4B">
              <w:t>в</w:t>
            </w:r>
            <w:r w:rsidRPr="00C14F4B">
              <w:t>ления;</w:t>
            </w:r>
          </w:p>
        </w:tc>
        <w:tc>
          <w:tcPr>
            <w:tcW w:w="4253" w:type="dxa"/>
          </w:tcPr>
          <w:p w:rsidR="00FE7A4A" w:rsidRPr="00416880" w:rsidRDefault="00FE7A4A" w:rsidP="00D27274">
            <w:pPr>
              <w:pStyle w:val="NoSpacing"/>
              <w:spacing w:line="240" w:lineRule="exact"/>
              <w:contextualSpacing/>
              <w:jc w:val="both"/>
              <w:rPr>
                <w:szCs w:val="28"/>
              </w:rPr>
            </w:pPr>
            <w:r w:rsidRPr="00C2056A">
              <w:t>В пункте 2 части 10 статьи 23 «Деп</w:t>
            </w:r>
            <w:r w:rsidRPr="00C2056A">
              <w:t>у</w:t>
            </w:r>
            <w:r w:rsidRPr="00C2056A">
              <w:t>тат Совета депутатов» слова «…случаев, предусмотренных фед</w:t>
            </w:r>
            <w:r w:rsidRPr="00C2056A">
              <w:t>е</w:t>
            </w:r>
            <w:r w:rsidRPr="00C2056A">
              <w:t>ральными законами, и случаев, если участие в управлении организацией осуществляется в соответствии с зак</w:t>
            </w:r>
            <w:r w:rsidRPr="00C2056A">
              <w:t>о</w:t>
            </w:r>
            <w:r w:rsidRPr="00C2056A">
              <w:t>нодательством Российской Федерации от имени органа местного самоупра</w:t>
            </w:r>
            <w:r w:rsidRPr="00C2056A">
              <w:t>в</w:t>
            </w:r>
            <w:r w:rsidRPr="00C2056A">
              <w:t>ления;…» заменить словами «…участия на безвозмездной основе в деятельности коллегиального органа организации на основании акта През</w:t>
            </w:r>
            <w:r w:rsidRPr="00C2056A">
              <w:t>и</w:t>
            </w:r>
            <w:r w:rsidRPr="00C2056A">
              <w:t>дента Российской Федерации или Пр</w:t>
            </w:r>
            <w:r w:rsidRPr="00C2056A">
              <w:t>а</w:t>
            </w:r>
            <w:r w:rsidRPr="00C2056A">
              <w:t>вительства Российской Федерации; представления на безвозмездной осн</w:t>
            </w:r>
            <w:r w:rsidRPr="00C2056A">
              <w:t>о</w:t>
            </w:r>
            <w:r w:rsidRPr="00C2056A">
              <w:t>ве интересов муниципального образ</w:t>
            </w:r>
            <w:r w:rsidRPr="00C2056A">
              <w:t>о</w:t>
            </w:r>
            <w:r w:rsidRPr="00C2056A">
              <w:t>вания в органах управления и ревиз</w:t>
            </w:r>
            <w:r w:rsidRPr="00C2056A">
              <w:t>и</w:t>
            </w:r>
            <w:r w:rsidRPr="00C2056A">
              <w:t>онной комиссии организации, учред</w:t>
            </w:r>
            <w:r w:rsidRPr="00C2056A">
              <w:t>и</w:t>
            </w:r>
            <w:r w:rsidRPr="00C2056A">
              <w:t>телем (акционером, участником) кот</w:t>
            </w:r>
            <w:r w:rsidRPr="00C2056A">
              <w:t>о</w:t>
            </w:r>
            <w:r w:rsidRPr="00C2056A">
              <w:t>рой является муниципальное образ</w:t>
            </w:r>
            <w:r w:rsidRPr="00C2056A">
              <w:t>о</w:t>
            </w:r>
            <w:r w:rsidRPr="00C2056A">
              <w:t>вание, в соответствии с муниципал</w:t>
            </w:r>
            <w:r w:rsidRPr="00C2056A">
              <w:t>ь</w:t>
            </w:r>
            <w:r w:rsidRPr="00C2056A">
              <w:t>ными правовыми актами, определя</w:t>
            </w:r>
            <w:r w:rsidRPr="00C2056A">
              <w:t>ю</w:t>
            </w:r>
            <w:r w:rsidRPr="00C2056A">
              <w:t>щими порядок осуществления от им</w:t>
            </w:r>
            <w:r w:rsidRPr="00C2056A">
              <w:t>е</w:t>
            </w:r>
            <w:r w:rsidRPr="00C2056A">
              <w:t>ни муниципального образования по</w:t>
            </w:r>
            <w:r w:rsidRPr="00C2056A">
              <w:t>л</w:t>
            </w:r>
            <w:r w:rsidRPr="00C2056A">
              <w:t>номочий учредителя организации или управления находящимися в муниц</w:t>
            </w:r>
            <w:r w:rsidRPr="00C2056A">
              <w:t>и</w:t>
            </w:r>
            <w:r w:rsidRPr="00C2056A">
              <w:t>пальной собственности акциями (д</w:t>
            </w:r>
            <w:r w:rsidRPr="00C2056A">
              <w:t>о</w:t>
            </w:r>
            <w:r w:rsidRPr="00C2056A">
              <w:t>лями участия в уставном капитале); иных случаев, предусмотренных фед</w:t>
            </w:r>
            <w:r w:rsidRPr="00C2056A">
              <w:t>е</w:t>
            </w:r>
            <w:r w:rsidRPr="00C2056A">
              <w:t>ральными законами;…»</w:t>
            </w:r>
          </w:p>
        </w:tc>
        <w:tc>
          <w:tcPr>
            <w:tcW w:w="4252" w:type="dxa"/>
          </w:tcPr>
          <w:p w:rsidR="00FE7A4A" w:rsidRDefault="00FE7A4A" w:rsidP="00C14F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jc w:val="both"/>
            </w:pPr>
            <w:r w:rsidRPr="00C2056A">
              <w:t>Пункт 2 части 10 статьи 23 «Депутат Совета депутатов»</w:t>
            </w:r>
            <w:r>
              <w:t>:</w:t>
            </w:r>
            <w:r w:rsidRPr="00C14F4B">
              <w:t xml:space="preserve"> </w:t>
            </w:r>
          </w:p>
          <w:p w:rsidR="00FE7A4A" w:rsidRPr="0059373A" w:rsidRDefault="00FE7A4A" w:rsidP="00974A25">
            <w:pPr>
              <w:pStyle w:val="NoSpacing"/>
              <w:spacing w:line="240" w:lineRule="exact"/>
              <w:contextualSpacing/>
              <w:jc w:val="both"/>
              <w:rPr>
                <w:szCs w:val="28"/>
              </w:rPr>
            </w:pPr>
            <w:r w:rsidRPr="00C14F4B">
              <w:t>2) заниматься предпринимательской деятельностью лично или через дов</w:t>
            </w:r>
            <w:r w:rsidRPr="00C14F4B">
              <w:t>е</w:t>
            </w:r>
            <w:r w:rsidRPr="00C14F4B">
              <w:t>ренных лиц, уч</w:t>
            </w:r>
            <w:r w:rsidRPr="00C14F4B">
              <w:t>а</w:t>
            </w:r>
            <w:r w:rsidRPr="00C14F4B">
              <w:t>ствовать в управлении коммерческой организацией или в управлении некоммерческой орган</w:t>
            </w:r>
            <w:r w:rsidRPr="00C14F4B">
              <w:t>и</w:t>
            </w:r>
            <w:r w:rsidRPr="00C14F4B">
              <w:t>зацией (за и</w:t>
            </w:r>
            <w:r w:rsidRPr="00C14F4B">
              <w:t>с</w:t>
            </w:r>
            <w:r w:rsidRPr="00C14F4B">
              <w:t>ключением участия в управлении с</w:t>
            </w:r>
            <w:r w:rsidRPr="00C14F4B">
              <w:t>о</w:t>
            </w:r>
            <w:r w:rsidRPr="00C14F4B">
              <w:t>вета муниципальных образований субъекта Российской Ф</w:t>
            </w:r>
            <w:r w:rsidRPr="00C14F4B">
              <w:t>е</w:t>
            </w:r>
            <w:r w:rsidRPr="00C14F4B">
              <w:t>дерации, иных объединений муниц</w:t>
            </w:r>
            <w:r w:rsidRPr="00C14F4B">
              <w:t>и</w:t>
            </w:r>
            <w:r w:rsidRPr="00C14F4B">
              <w:t>пальных образ</w:t>
            </w:r>
            <w:r w:rsidRPr="00C14F4B">
              <w:t>о</w:t>
            </w:r>
            <w:r w:rsidRPr="00C14F4B">
              <w:t>ваний, политической партией, участия в съезде (конфере</w:t>
            </w:r>
            <w:r w:rsidRPr="00C14F4B">
              <w:t>н</w:t>
            </w:r>
            <w:r w:rsidRPr="00C14F4B">
              <w:t>ции) или общем собрании иной общ</w:t>
            </w:r>
            <w:r w:rsidRPr="00C14F4B">
              <w:t>е</w:t>
            </w:r>
            <w:r w:rsidRPr="00C14F4B">
              <w:t>ственной организ</w:t>
            </w:r>
            <w:r w:rsidRPr="00C14F4B">
              <w:t>а</w:t>
            </w:r>
            <w:r w:rsidRPr="00C14F4B">
              <w:t>ции, жилищного, жили</w:t>
            </w:r>
            <w:r w:rsidRPr="00C14F4B">
              <w:t>щ</w:t>
            </w:r>
            <w:r w:rsidRPr="00C14F4B">
              <w:t>но-строительного, гаражного кооперативов, садоводческого, ог</w:t>
            </w:r>
            <w:r w:rsidRPr="00C14F4B">
              <w:t>о</w:t>
            </w:r>
            <w:r w:rsidRPr="00C14F4B">
              <w:t>роднического, дачного потребител</w:t>
            </w:r>
            <w:r w:rsidRPr="00C14F4B">
              <w:t>ь</w:t>
            </w:r>
            <w:r w:rsidRPr="00C14F4B">
              <w:t>ских кооперативов, товарищества со</w:t>
            </w:r>
            <w:r w:rsidRPr="00C14F4B">
              <w:t>б</w:t>
            </w:r>
            <w:r w:rsidRPr="00C14F4B">
              <w:t>ственников н</w:t>
            </w:r>
            <w:r w:rsidRPr="00C14F4B">
              <w:t>е</w:t>
            </w:r>
            <w:r w:rsidRPr="00C14F4B">
              <w:t xml:space="preserve">движимости), кроме </w:t>
            </w:r>
            <w:r w:rsidRPr="00C2056A">
              <w:t>участия на бе</w:t>
            </w:r>
            <w:r w:rsidRPr="00C2056A">
              <w:t>з</w:t>
            </w:r>
            <w:r w:rsidRPr="00C2056A">
              <w:t>возмездной основе в деятельности колл</w:t>
            </w:r>
            <w:r w:rsidRPr="00C2056A">
              <w:t>е</w:t>
            </w:r>
            <w:r w:rsidRPr="00C2056A">
              <w:t>гиального органа организации на основании акта През</w:t>
            </w:r>
            <w:r w:rsidRPr="00C2056A">
              <w:t>и</w:t>
            </w:r>
            <w:r w:rsidRPr="00C2056A">
              <w:t>дента Российской Федерации или Пр</w:t>
            </w:r>
            <w:r w:rsidRPr="00C2056A">
              <w:t>а</w:t>
            </w:r>
            <w:r w:rsidRPr="00C2056A">
              <w:t>вительства Ро</w:t>
            </w:r>
            <w:r w:rsidRPr="00C2056A">
              <w:t>с</w:t>
            </w:r>
            <w:r w:rsidRPr="00C2056A">
              <w:t>сийской Федерации; представления на безвозмездной осн</w:t>
            </w:r>
            <w:r w:rsidRPr="00C2056A">
              <w:t>о</w:t>
            </w:r>
            <w:r w:rsidRPr="00C2056A">
              <w:t>ве интересов муниципального образ</w:t>
            </w:r>
            <w:r w:rsidRPr="00C2056A">
              <w:t>о</w:t>
            </w:r>
            <w:r w:rsidRPr="00C2056A">
              <w:t>вания в органах управления и ревиз</w:t>
            </w:r>
            <w:r w:rsidRPr="00C2056A">
              <w:t>и</w:t>
            </w:r>
            <w:r w:rsidRPr="00C2056A">
              <w:t>онной комиссии организации, учред</w:t>
            </w:r>
            <w:r w:rsidRPr="00C2056A">
              <w:t>и</w:t>
            </w:r>
            <w:r w:rsidRPr="00C2056A">
              <w:t>телем (акционером, участником) кот</w:t>
            </w:r>
            <w:r w:rsidRPr="00C2056A">
              <w:t>о</w:t>
            </w:r>
            <w:r w:rsidRPr="00C2056A">
              <w:t>рой является муниципальное образ</w:t>
            </w:r>
            <w:r w:rsidRPr="00C2056A">
              <w:t>о</w:t>
            </w:r>
            <w:r w:rsidRPr="00C2056A">
              <w:t>вание, в соответствии с муниципал</w:t>
            </w:r>
            <w:r w:rsidRPr="00C2056A">
              <w:t>ь</w:t>
            </w:r>
            <w:r w:rsidRPr="00C2056A">
              <w:t>ными правовыми актами, определя</w:t>
            </w:r>
            <w:r w:rsidRPr="00C2056A">
              <w:t>ю</w:t>
            </w:r>
            <w:r w:rsidRPr="00C2056A">
              <w:t>щими порядок осуществления от им</w:t>
            </w:r>
            <w:r w:rsidRPr="00C2056A">
              <w:t>е</w:t>
            </w:r>
            <w:r w:rsidRPr="00C2056A">
              <w:t>ни муниципального образования по</w:t>
            </w:r>
            <w:r w:rsidRPr="00C2056A">
              <w:t>л</w:t>
            </w:r>
            <w:r w:rsidRPr="00C2056A">
              <w:t>номочий учред</w:t>
            </w:r>
            <w:r w:rsidRPr="00C2056A">
              <w:t>и</w:t>
            </w:r>
            <w:r w:rsidRPr="00C2056A">
              <w:t>теля организации или управления находящимися в муниц</w:t>
            </w:r>
            <w:r w:rsidRPr="00C2056A">
              <w:t>и</w:t>
            </w:r>
            <w:r w:rsidRPr="00C2056A">
              <w:t>пальной собственности акциями (д</w:t>
            </w:r>
            <w:r w:rsidRPr="00C2056A">
              <w:t>о</w:t>
            </w:r>
            <w:r w:rsidRPr="00C2056A">
              <w:t>лями участия в уставном капитале); иных случаев, предусмотренных фед</w:t>
            </w:r>
            <w:r w:rsidRPr="00C2056A">
              <w:t>е</w:t>
            </w:r>
            <w:r w:rsidRPr="00C2056A">
              <w:t>ральными з</w:t>
            </w:r>
            <w:r w:rsidRPr="00C2056A">
              <w:t>а</w:t>
            </w:r>
            <w:r w:rsidRPr="00C2056A">
              <w:t>конами;</w:t>
            </w:r>
          </w:p>
        </w:tc>
        <w:tc>
          <w:tcPr>
            <w:tcW w:w="1418" w:type="dxa"/>
          </w:tcPr>
          <w:p w:rsidR="00FE7A4A" w:rsidRPr="00C2056A" w:rsidRDefault="00FE7A4A" w:rsidP="00C2056A">
            <w:pPr>
              <w:pStyle w:val="NoSpacing"/>
              <w:spacing w:line="240" w:lineRule="exact"/>
              <w:contextualSpacing/>
              <w:jc w:val="center"/>
              <w:rPr>
                <w:szCs w:val="28"/>
              </w:rPr>
            </w:pPr>
            <w:r w:rsidRPr="00C2056A">
              <w:rPr>
                <w:szCs w:val="28"/>
              </w:rPr>
              <w:t>Не</w:t>
            </w:r>
          </w:p>
          <w:p w:rsidR="00FE7A4A" w:rsidRPr="00C2056A" w:rsidRDefault="00FE7A4A" w:rsidP="00C2056A">
            <w:pPr>
              <w:pStyle w:val="NoSpacing"/>
              <w:spacing w:line="240" w:lineRule="exact"/>
              <w:contextualSpacing/>
              <w:jc w:val="center"/>
              <w:rPr>
                <w:szCs w:val="28"/>
              </w:rPr>
            </w:pPr>
            <w:r w:rsidRPr="00C2056A">
              <w:rPr>
                <w:szCs w:val="28"/>
              </w:rPr>
              <w:t>поступило</w:t>
            </w:r>
          </w:p>
          <w:p w:rsidR="00FE7A4A" w:rsidRPr="00C2056A" w:rsidRDefault="00FE7A4A" w:rsidP="00C2056A">
            <w:pPr>
              <w:pStyle w:val="NoSpacing"/>
              <w:spacing w:line="240" w:lineRule="exact"/>
              <w:contextualSpacing/>
              <w:jc w:val="both"/>
              <w:rPr>
                <w:szCs w:val="28"/>
              </w:rPr>
            </w:pPr>
          </w:p>
        </w:tc>
      </w:tr>
    </w:tbl>
    <w:p w:rsidR="00FE7A4A" w:rsidRDefault="00FE7A4A" w:rsidP="00167BA0">
      <w:pPr>
        <w:ind w:firstLine="709"/>
        <w:jc w:val="both"/>
        <w:rPr>
          <w:sz w:val="28"/>
        </w:rPr>
      </w:pP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обсуждения муниципального правового акта о внесении изменений в Устав сельского поселения «Поселок </w:t>
      </w:r>
      <w:r w:rsidRPr="00A12225">
        <w:rPr>
          <w:sz w:val="28"/>
          <w:szCs w:val="28"/>
        </w:rPr>
        <w:t>Монгохто</w:t>
      </w:r>
      <w:r>
        <w:rPr>
          <w:sz w:val="28"/>
        </w:rPr>
        <w:t>» Ванинского муниципального района Хабаровского края было принято следующее решение:</w:t>
      </w: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1. Поддержать муниципальный правовой акт о внесении изменений в Устав сельского поселения «Поселок </w:t>
      </w:r>
      <w:r w:rsidRPr="00A12225">
        <w:rPr>
          <w:sz w:val="28"/>
          <w:szCs w:val="28"/>
        </w:rPr>
        <w:t>Монгохто</w:t>
      </w:r>
      <w:r>
        <w:rPr>
          <w:sz w:val="28"/>
        </w:rPr>
        <w:t>» Ванинского муниципального района Хабаровского края.</w:t>
      </w: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t>2. Направить итоговый документ публичных слушаний, одобренный участниками публичных слушаний и пр</w:t>
      </w:r>
      <w:r>
        <w:rPr>
          <w:sz w:val="28"/>
        </w:rPr>
        <w:t>о</w:t>
      </w:r>
      <w:r>
        <w:rPr>
          <w:sz w:val="28"/>
        </w:rPr>
        <w:t xml:space="preserve">токол публичных слушаний Совету депутатов сельского поселения «Поселок </w:t>
      </w:r>
      <w:r w:rsidRPr="00A12225">
        <w:rPr>
          <w:sz w:val="28"/>
          <w:szCs w:val="28"/>
        </w:rPr>
        <w:t>Монгохто»</w:t>
      </w:r>
      <w:r>
        <w:rPr>
          <w:sz w:val="28"/>
          <w:szCs w:val="28"/>
        </w:rPr>
        <w:t xml:space="preserve"> Ванинского муниципального района Хабаровского края</w:t>
      </w:r>
      <w:r>
        <w:rPr>
          <w:sz w:val="28"/>
        </w:rPr>
        <w:t>.</w:t>
      </w: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t>3. Рекомендовать разработчику проекта, представить письменные заключения по каждому поступившему пре</w:t>
      </w:r>
      <w:r>
        <w:rPr>
          <w:sz w:val="28"/>
        </w:rPr>
        <w:t>д</w:t>
      </w:r>
      <w:r>
        <w:rPr>
          <w:sz w:val="28"/>
        </w:rPr>
        <w:t xml:space="preserve">ложению в депутатскую комиссию по регламенту и правовым нормам. </w:t>
      </w: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t>4 . Опубликовать настоящий итоговый документ публичных слушаний на официальном сайте администрации сельского поселения «Поселок Монгохто» в разделе «Публичные выступления».</w:t>
      </w:r>
    </w:p>
    <w:p w:rsidR="00FE7A4A" w:rsidRDefault="00FE7A4A" w:rsidP="006E1C5D">
      <w:pPr>
        <w:ind w:right="252"/>
        <w:jc w:val="both"/>
        <w:rPr>
          <w:sz w:val="28"/>
        </w:rPr>
      </w:pPr>
    </w:p>
    <w:p w:rsidR="00FE7A4A" w:rsidRDefault="00FE7A4A" w:rsidP="006E1C5D">
      <w:pPr>
        <w:ind w:right="252"/>
        <w:jc w:val="both"/>
        <w:rPr>
          <w:sz w:val="28"/>
        </w:rPr>
      </w:pPr>
      <w:r>
        <w:rPr>
          <w:sz w:val="28"/>
        </w:rPr>
        <w:t xml:space="preserve">         Председатель оргкомитета                                                                                                                          В.В. Федотов</w:t>
      </w:r>
    </w:p>
    <w:p w:rsidR="00FE7A4A" w:rsidRDefault="00FE7A4A" w:rsidP="006E1C5D">
      <w:pPr>
        <w:ind w:right="252"/>
        <w:jc w:val="both"/>
        <w:rPr>
          <w:sz w:val="28"/>
        </w:rPr>
      </w:pPr>
    </w:p>
    <w:p w:rsidR="00FE7A4A" w:rsidRDefault="00FE7A4A" w:rsidP="006E1C5D">
      <w:pPr>
        <w:ind w:right="252"/>
        <w:jc w:val="both"/>
        <w:rPr>
          <w:sz w:val="28"/>
        </w:rPr>
      </w:pPr>
    </w:p>
    <w:p w:rsidR="00FE7A4A" w:rsidRDefault="00FE7A4A" w:rsidP="006E1C5D">
      <w:pPr>
        <w:ind w:right="252"/>
        <w:jc w:val="both"/>
      </w:pPr>
      <w:r>
        <w:rPr>
          <w:sz w:val="28"/>
        </w:rPr>
        <w:t xml:space="preserve">         Секретарь оргкомитета                                                                                                                               О.С. Тенькова</w:t>
      </w:r>
    </w:p>
    <w:sectPr w:rsidR="00FE7A4A" w:rsidSect="0063685C">
      <w:headerReference w:type="default" r:id="rId7"/>
      <w:pgSz w:w="16838" w:h="11906" w:orient="landscape"/>
      <w:pgMar w:top="993" w:right="567" w:bottom="1134" w:left="1985" w:header="454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4A" w:rsidRDefault="00FE7A4A" w:rsidP="00053687">
      <w:r>
        <w:separator/>
      </w:r>
    </w:p>
  </w:endnote>
  <w:endnote w:type="continuationSeparator" w:id="0">
    <w:p w:rsidR="00FE7A4A" w:rsidRDefault="00FE7A4A" w:rsidP="0005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4A" w:rsidRDefault="00FE7A4A" w:rsidP="00053687">
      <w:r>
        <w:separator/>
      </w:r>
    </w:p>
  </w:footnote>
  <w:footnote w:type="continuationSeparator" w:id="0">
    <w:p w:rsidR="00FE7A4A" w:rsidRDefault="00FE7A4A" w:rsidP="0005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4A" w:rsidRDefault="00FE7A4A" w:rsidP="00EC2D20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50D"/>
    <w:multiLevelType w:val="singleLevel"/>
    <w:tmpl w:val="1A8AA066"/>
    <w:lvl w:ilvl="0">
      <w:start w:val="1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287425E3"/>
    <w:multiLevelType w:val="singleLevel"/>
    <w:tmpl w:val="4E1842F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DFF57B8"/>
    <w:multiLevelType w:val="singleLevel"/>
    <w:tmpl w:val="CBBCA0C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30305325"/>
    <w:multiLevelType w:val="hybridMultilevel"/>
    <w:tmpl w:val="BC463F50"/>
    <w:lvl w:ilvl="0" w:tplc="4B4280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923156"/>
    <w:multiLevelType w:val="singleLevel"/>
    <w:tmpl w:val="C1848B54"/>
    <w:lvl w:ilvl="0">
      <w:start w:val="1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424E5F5B"/>
    <w:multiLevelType w:val="singleLevel"/>
    <w:tmpl w:val="D36C9224"/>
    <w:lvl w:ilvl="0">
      <w:start w:val="15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950397E"/>
    <w:multiLevelType w:val="hybridMultilevel"/>
    <w:tmpl w:val="2CD68760"/>
    <w:lvl w:ilvl="0" w:tplc="45F0868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68E44ED"/>
    <w:multiLevelType w:val="singleLevel"/>
    <w:tmpl w:val="12F830E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6B597FF0"/>
    <w:multiLevelType w:val="singleLevel"/>
    <w:tmpl w:val="F08853EE"/>
    <w:lvl w:ilvl="0">
      <w:start w:val="7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78F778D8"/>
    <w:multiLevelType w:val="singleLevel"/>
    <w:tmpl w:val="8FBCB616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7D11519F"/>
    <w:multiLevelType w:val="singleLevel"/>
    <w:tmpl w:val="26AC1F24"/>
    <w:lvl w:ilvl="0">
      <w:start w:val="20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F1E"/>
    <w:rsid w:val="00010403"/>
    <w:rsid w:val="0001423F"/>
    <w:rsid w:val="00024C41"/>
    <w:rsid w:val="000363FB"/>
    <w:rsid w:val="000433A8"/>
    <w:rsid w:val="00044523"/>
    <w:rsid w:val="00052522"/>
    <w:rsid w:val="00052FB0"/>
    <w:rsid w:val="00053687"/>
    <w:rsid w:val="000614DF"/>
    <w:rsid w:val="00070849"/>
    <w:rsid w:val="00073461"/>
    <w:rsid w:val="000B44C7"/>
    <w:rsid w:val="000B5275"/>
    <w:rsid w:val="000E7B71"/>
    <w:rsid w:val="00122391"/>
    <w:rsid w:val="00135D9D"/>
    <w:rsid w:val="00142F72"/>
    <w:rsid w:val="001640B8"/>
    <w:rsid w:val="00165017"/>
    <w:rsid w:val="00165811"/>
    <w:rsid w:val="00167BA0"/>
    <w:rsid w:val="0018455F"/>
    <w:rsid w:val="00196260"/>
    <w:rsid w:val="001B0C89"/>
    <w:rsid w:val="001B3803"/>
    <w:rsid w:val="001C0339"/>
    <w:rsid w:val="001D007E"/>
    <w:rsid w:val="001E36CD"/>
    <w:rsid w:val="001F0F53"/>
    <w:rsid w:val="0020132C"/>
    <w:rsid w:val="00203542"/>
    <w:rsid w:val="00204AE9"/>
    <w:rsid w:val="002078E7"/>
    <w:rsid w:val="00223DE4"/>
    <w:rsid w:val="00247324"/>
    <w:rsid w:val="00263D84"/>
    <w:rsid w:val="0026488C"/>
    <w:rsid w:val="002749D6"/>
    <w:rsid w:val="0028534E"/>
    <w:rsid w:val="0029598F"/>
    <w:rsid w:val="002C316D"/>
    <w:rsid w:val="002C5386"/>
    <w:rsid w:val="002D0C84"/>
    <w:rsid w:val="002D1F1E"/>
    <w:rsid w:val="002D5048"/>
    <w:rsid w:val="002E2C18"/>
    <w:rsid w:val="00314F05"/>
    <w:rsid w:val="00321D89"/>
    <w:rsid w:val="0033426B"/>
    <w:rsid w:val="00354581"/>
    <w:rsid w:val="00355C7D"/>
    <w:rsid w:val="00371580"/>
    <w:rsid w:val="00371F1A"/>
    <w:rsid w:val="00373978"/>
    <w:rsid w:val="00385BC5"/>
    <w:rsid w:val="00392586"/>
    <w:rsid w:val="0039758C"/>
    <w:rsid w:val="003A57A7"/>
    <w:rsid w:val="003B6067"/>
    <w:rsid w:val="003B75C9"/>
    <w:rsid w:val="003C2FE1"/>
    <w:rsid w:val="003C3D3C"/>
    <w:rsid w:val="003E24D7"/>
    <w:rsid w:val="00407E0D"/>
    <w:rsid w:val="00414E61"/>
    <w:rsid w:val="00416880"/>
    <w:rsid w:val="0042464C"/>
    <w:rsid w:val="00444F9A"/>
    <w:rsid w:val="0045179A"/>
    <w:rsid w:val="00453C7F"/>
    <w:rsid w:val="00455FC9"/>
    <w:rsid w:val="004725B4"/>
    <w:rsid w:val="0048534F"/>
    <w:rsid w:val="00492B7A"/>
    <w:rsid w:val="00493CCF"/>
    <w:rsid w:val="004B32C4"/>
    <w:rsid w:val="004C02E1"/>
    <w:rsid w:val="004C63D0"/>
    <w:rsid w:val="004D1963"/>
    <w:rsid w:val="004D2394"/>
    <w:rsid w:val="004E3014"/>
    <w:rsid w:val="004F04AF"/>
    <w:rsid w:val="005359C5"/>
    <w:rsid w:val="005442F8"/>
    <w:rsid w:val="005570B9"/>
    <w:rsid w:val="00561FF8"/>
    <w:rsid w:val="0059373A"/>
    <w:rsid w:val="005A1B26"/>
    <w:rsid w:val="005A4D7E"/>
    <w:rsid w:val="005C6789"/>
    <w:rsid w:val="005C7AE1"/>
    <w:rsid w:val="005F05CF"/>
    <w:rsid w:val="005F648E"/>
    <w:rsid w:val="0060008C"/>
    <w:rsid w:val="00607D0F"/>
    <w:rsid w:val="006204AF"/>
    <w:rsid w:val="006309D8"/>
    <w:rsid w:val="0063685C"/>
    <w:rsid w:val="006401E9"/>
    <w:rsid w:val="00640FB6"/>
    <w:rsid w:val="00652A46"/>
    <w:rsid w:val="00652B81"/>
    <w:rsid w:val="00657365"/>
    <w:rsid w:val="006636E7"/>
    <w:rsid w:val="00672EAE"/>
    <w:rsid w:val="0069254E"/>
    <w:rsid w:val="006C71E0"/>
    <w:rsid w:val="006E1C5D"/>
    <w:rsid w:val="007026AA"/>
    <w:rsid w:val="0071010A"/>
    <w:rsid w:val="00735E24"/>
    <w:rsid w:val="00747A15"/>
    <w:rsid w:val="00764783"/>
    <w:rsid w:val="007679EE"/>
    <w:rsid w:val="007766CC"/>
    <w:rsid w:val="007934AE"/>
    <w:rsid w:val="007A1786"/>
    <w:rsid w:val="007C70B0"/>
    <w:rsid w:val="007D156F"/>
    <w:rsid w:val="007F1E26"/>
    <w:rsid w:val="007F4377"/>
    <w:rsid w:val="00824484"/>
    <w:rsid w:val="008307C3"/>
    <w:rsid w:val="00845EC1"/>
    <w:rsid w:val="008577D3"/>
    <w:rsid w:val="008745B9"/>
    <w:rsid w:val="00877DBF"/>
    <w:rsid w:val="008818F8"/>
    <w:rsid w:val="008A06FE"/>
    <w:rsid w:val="008A7DC6"/>
    <w:rsid w:val="008B1C83"/>
    <w:rsid w:val="008B1F40"/>
    <w:rsid w:val="008B2435"/>
    <w:rsid w:val="008B792F"/>
    <w:rsid w:val="008E2F92"/>
    <w:rsid w:val="008E6A61"/>
    <w:rsid w:val="00927077"/>
    <w:rsid w:val="00940056"/>
    <w:rsid w:val="00940E7A"/>
    <w:rsid w:val="0095203C"/>
    <w:rsid w:val="00961229"/>
    <w:rsid w:val="00974A25"/>
    <w:rsid w:val="0097648C"/>
    <w:rsid w:val="00995956"/>
    <w:rsid w:val="009A41F7"/>
    <w:rsid w:val="009B663A"/>
    <w:rsid w:val="009E58C5"/>
    <w:rsid w:val="009E6CC3"/>
    <w:rsid w:val="00A017AA"/>
    <w:rsid w:val="00A12225"/>
    <w:rsid w:val="00A15263"/>
    <w:rsid w:val="00A41708"/>
    <w:rsid w:val="00A451E3"/>
    <w:rsid w:val="00A77BFE"/>
    <w:rsid w:val="00A8491C"/>
    <w:rsid w:val="00A85384"/>
    <w:rsid w:val="00AB30DA"/>
    <w:rsid w:val="00AB6231"/>
    <w:rsid w:val="00AE5890"/>
    <w:rsid w:val="00AF33E5"/>
    <w:rsid w:val="00AF7156"/>
    <w:rsid w:val="00B14267"/>
    <w:rsid w:val="00B26F97"/>
    <w:rsid w:val="00B44ACE"/>
    <w:rsid w:val="00B45D23"/>
    <w:rsid w:val="00B52A2E"/>
    <w:rsid w:val="00B566FF"/>
    <w:rsid w:val="00B61FDC"/>
    <w:rsid w:val="00B734E9"/>
    <w:rsid w:val="00B97F0E"/>
    <w:rsid w:val="00BA350A"/>
    <w:rsid w:val="00BB3977"/>
    <w:rsid w:val="00BC18D4"/>
    <w:rsid w:val="00BD1E2A"/>
    <w:rsid w:val="00BD4BB5"/>
    <w:rsid w:val="00BF4B2B"/>
    <w:rsid w:val="00C14F4B"/>
    <w:rsid w:val="00C171AD"/>
    <w:rsid w:val="00C2056A"/>
    <w:rsid w:val="00C47AB3"/>
    <w:rsid w:val="00C66184"/>
    <w:rsid w:val="00C73823"/>
    <w:rsid w:val="00C7405F"/>
    <w:rsid w:val="00C8210E"/>
    <w:rsid w:val="00C90836"/>
    <w:rsid w:val="00C911FB"/>
    <w:rsid w:val="00C97016"/>
    <w:rsid w:val="00CA49C3"/>
    <w:rsid w:val="00CA7100"/>
    <w:rsid w:val="00CB1803"/>
    <w:rsid w:val="00CC094F"/>
    <w:rsid w:val="00CC4447"/>
    <w:rsid w:val="00CD6C88"/>
    <w:rsid w:val="00CF436E"/>
    <w:rsid w:val="00D057B1"/>
    <w:rsid w:val="00D2363A"/>
    <w:rsid w:val="00D27274"/>
    <w:rsid w:val="00D32262"/>
    <w:rsid w:val="00D3590D"/>
    <w:rsid w:val="00D63F86"/>
    <w:rsid w:val="00D75F00"/>
    <w:rsid w:val="00D83950"/>
    <w:rsid w:val="00D84EC5"/>
    <w:rsid w:val="00D869CE"/>
    <w:rsid w:val="00DA303D"/>
    <w:rsid w:val="00DA67AD"/>
    <w:rsid w:val="00DB0AAA"/>
    <w:rsid w:val="00DB26F6"/>
    <w:rsid w:val="00DC7F2F"/>
    <w:rsid w:val="00DD22F8"/>
    <w:rsid w:val="00DD36A0"/>
    <w:rsid w:val="00DD4882"/>
    <w:rsid w:val="00DE7078"/>
    <w:rsid w:val="00E1514D"/>
    <w:rsid w:val="00E35021"/>
    <w:rsid w:val="00E37543"/>
    <w:rsid w:val="00E45E5B"/>
    <w:rsid w:val="00E62DD0"/>
    <w:rsid w:val="00E72321"/>
    <w:rsid w:val="00E74FD5"/>
    <w:rsid w:val="00EB0A54"/>
    <w:rsid w:val="00EB5F19"/>
    <w:rsid w:val="00EC2D20"/>
    <w:rsid w:val="00EE111E"/>
    <w:rsid w:val="00EE25B3"/>
    <w:rsid w:val="00F0506C"/>
    <w:rsid w:val="00F166EF"/>
    <w:rsid w:val="00F37CAB"/>
    <w:rsid w:val="00F96CBE"/>
    <w:rsid w:val="00FC2F00"/>
    <w:rsid w:val="00FC67F0"/>
    <w:rsid w:val="00FD771D"/>
    <w:rsid w:val="00FE6776"/>
    <w:rsid w:val="00FE7A4A"/>
    <w:rsid w:val="00FF0CC5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1E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2321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E72321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ConsPlusNormal">
    <w:name w:val="ConsPlusNormal"/>
    <w:uiPriority w:val="99"/>
    <w:rsid w:val="002D1F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1F1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1F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D1F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B6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адресат"/>
    <w:basedOn w:val="Normal"/>
    <w:next w:val="Normal"/>
    <w:uiPriority w:val="99"/>
    <w:rsid w:val="00AB6231"/>
    <w:pPr>
      <w:autoSpaceDE w:val="0"/>
      <w:autoSpaceDN w:val="0"/>
      <w:jc w:val="center"/>
    </w:pPr>
    <w:rPr>
      <w:sz w:val="30"/>
      <w:szCs w:val="30"/>
    </w:rPr>
  </w:style>
  <w:style w:type="paragraph" w:styleId="NoSpacing">
    <w:name w:val="No Spacing"/>
    <w:uiPriority w:val="99"/>
    <w:qFormat/>
    <w:rsid w:val="00652B81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A17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A1786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A1786"/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A17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178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536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536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Normal"/>
    <w:next w:val="Normal"/>
    <w:uiPriority w:val="99"/>
    <w:rsid w:val="00B566F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B142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4267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72E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72EAE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881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818F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151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648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3</Pages>
  <Words>804</Words>
  <Characters>4588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Ольга</cp:lastModifiedBy>
  <cp:revision>61</cp:revision>
  <cp:lastPrinted>2018-10-01T06:13:00Z</cp:lastPrinted>
  <dcterms:created xsi:type="dcterms:W3CDTF">2017-10-31T00:45:00Z</dcterms:created>
  <dcterms:modified xsi:type="dcterms:W3CDTF">2018-12-23T10:38:00Z</dcterms:modified>
</cp:coreProperties>
</file>